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FA22B" w14:textId="77777777" w:rsidR="00C51543" w:rsidRPr="004F5CB4" w:rsidRDefault="00C51543" w:rsidP="00C51543">
      <w:pPr>
        <w:jc w:val="center"/>
        <w:rPr>
          <w:b/>
          <w:sz w:val="28"/>
          <w:szCs w:val="26"/>
        </w:rPr>
      </w:pPr>
      <w:r w:rsidRPr="004F5CB4">
        <w:rPr>
          <w:b/>
          <w:sz w:val="28"/>
          <w:szCs w:val="26"/>
        </w:rPr>
        <w:t>Introduction to Research I (IDS 3913)</w:t>
      </w:r>
    </w:p>
    <w:p w14:paraId="7F1D205D" w14:textId="53F6E210" w:rsidR="00C51543" w:rsidRPr="004F5CB4" w:rsidRDefault="00FB265E" w:rsidP="00C51543">
      <w:pPr>
        <w:tabs>
          <w:tab w:val="left" w:pos="2160"/>
          <w:tab w:val="left" w:pos="2880"/>
        </w:tabs>
        <w:jc w:val="center"/>
        <w:rPr>
          <w:bCs/>
          <w:sz w:val="24"/>
          <w:vertAlign w:val="superscript"/>
        </w:rPr>
      </w:pPr>
      <w:r>
        <w:rPr>
          <w:b/>
          <w:bCs/>
          <w:sz w:val="28"/>
          <w:szCs w:val="26"/>
        </w:rPr>
        <w:t>T-L.E.A.R.N. Program - Fall 2019</w:t>
      </w:r>
    </w:p>
    <w:p w14:paraId="1B6F7A56" w14:textId="61F416A8" w:rsidR="00C51543" w:rsidRPr="004F5CB4" w:rsidRDefault="00AE5D2A" w:rsidP="00C51543">
      <w:pPr>
        <w:jc w:val="center"/>
        <w:rPr>
          <w:b/>
          <w:bCs/>
          <w:sz w:val="28"/>
          <w:szCs w:val="26"/>
        </w:rPr>
      </w:pPr>
      <w:r>
        <w:rPr>
          <w:b/>
          <w:bCs/>
          <w:sz w:val="28"/>
          <w:szCs w:val="26"/>
        </w:rPr>
        <w:t>Tue</w:t>
      </w:r>
      <w:r w:rsidR="00C51543" w:rsidRPr="004F5CB4">
        <w:rPr>
          <w:b/>
          <w:bCs/>
          <w:sz w:val="28"/>
          <w:szCs w:val="26"/>
        </w:rPr>
        <w:t>sdays, 3:00PM-4:20PM</w:t>
      </w:r>
    </w:p>
    <w:p w14:paraId="1EB4F41C" w14:textId="27D53374" w:rsidR="00C51543" w:rsidRPr="004F5CB4" w:rsidRDefault="00FB265E" w:rsidP="00C51543">
      <w:pPr>
        <w:jc w:val="center"/>
        <w:rPr>
          <w:b/>
          <w:bCs/>
          <w:sz w:val="28"/>
          <w:szCs w:val="26"/>
        </w:rPr>
      </w:pPr>
      <w:r>
        <w:rPr>
          <w:b/>
          <w:bCs/>
          <w:sz w:val="28"/>
          <w:szCs w:val="26"/>
        </w:rPr>
        <w:t xml:space="preserve">Trevor Colbourn Hall, Room </w:t>
      </w:r>
      <w:r w:rsidR="004223AE">
        <w:rPr>
          <w:b/>
          <w:bCs/>
          <w:sz w:val="28"/>
          <w:szCs w:val="26"/>
        </w:rPr>
        <w:t>201</w:t>
      </w:r>
    </w:p>
    <w:p w14:paraId="1F0598DC" w14:textId="77777777" w:rsidR="00C51543" w:rsidRDefault="00C51543" w:rsidP="00C51543">
      <w:pPr>
        <w:spacing w:before="2" w:line="170" w:lineRule="exact"/>
        <w:rPr>
          <w:sz w:val="17"/>
          <w:szCs w:val="17"/>
        </w:rPr>
      </w:pPr>
    </w:p>
    <w:tbl>
      <w:tblPr>
        <w:tblStyle w:val="TableGrid"/>
        <w:tblW w:w="107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5577"/>
      </w:tblGrid>
      <w:tr w:rsidR="00C51543" w14:paraId="630A9EC8" w14:textId="77777777" w:rsidTr="00422C8D">
        <w:trPr>
          <w:trHeight w:val="1152"/>
        </w:trPr>
        <w:tc>
          <w:tcPr>
            <w:tcW w:w="5133" w:type="dxa"/>
          </w:tcPr>
          <w:p w14:paraId="38CE216A" w14:textId="2ED687B3" w:rsidR="00A14F42" w:rsidRPr="002D60FD" w:rsidRDefault="00A14F42" w:rsidP="00A14F42">
            <w:pPr>
              <w:pStyle w:val="BodyText"/>
              <w:spacing w:before="1" w:line="239" w:lineRule="auto"/>
              <w:ind w:left="220"/>
              <w:rPr>
                <w:b/>
                <w:sz w:val="24"/>
                <w:szCs w:val="24"/>
              </w:rPr>
            </w:pPr>
          </w:p>
          <w:p w14:paraId="2A7D2604" w14:textId="6A5899E2" w:rsidR="00C51543" w:rsidRPr="00D852C3" w:rsidRDefault="00A14F42" w:rsidP="00A14F42">
            <w:pPr>
              <w:pStyle w:val="BodyText"/>
              <w:spacing w:before="1" w:line="239" w:lineRule="auto"/>
              <w:ind w:left="220"/>
              <w:rPr>
                <w:sz w:val="24"/>
                <w:szCs w:val="24"/>
              </w:rPr>
            </w:pPr>
            <w:r w:rsidRPr="00A14F42">
              <w:rPr>
                <w:sz w:val="24"/>
                <w:szCs w:val="24"/>
              </w:rPr>
              <w:t xml:space="preserve">Director, Office of Undergraduate Research Location: Trevor Colbourn Hall, Room </w:t>
            </w:r>
            <w:r w:rsidR="00422C8D">
              <w:rPr>
                <w:sz w:val="24"/>
                <w:szCs w:val="24"/>
              </w:rPr>
              <w:t>205A Office Hours: Tuesdays, 9:30-10:30</w:t>
            </w:r>
          </w:p>
        </w:tc>
        <w:tc>
          <w:tcPr>
            <w:tcW w:w="5577" w:type="dxa"/>
          </w:tcPr>
          <w:p w14:paraId="1E283502" w14:textId="68153EDA" w:rsidR="00C51543" w:rsidRPr="002D60FD" w:rsidRDefault="00C51543" w:rsidP="00A61CC5">
            <w:pPr>
              <w:pStyle w:val="BodyText"/>
              <w:spacing w:before="72"/>
              <w:ind w:left="220"/>
              <w:rPr>
                <w:b/>
                <w:sz w:val="24"/>
                <w:szCs w:val="24"/>
              </w:rPr>
            </w:pPr>
          </w:p>
          <w:p w14:paraId="447D59B1" w14:textId="77DC35DE" w:rsidR="00C51543" w:rsidRPr="006E439C" w:rsidRDefault="00C51543" w:rsidP="006E439C">
            <w:pPr>
              <w:pStyle w:val="BodyText"/>
              <w:spacing w:before="1" w:line="239" w:lineRule="auto"/>
              <w:ind w:left="220"/>
              <w:rPr>
                <w:spacing w:val="-2"/>
                <w:sz w:val="24"/>
                <w:szCs w:val="24"/>
              </w:rPr>
            </w:pPr>
            <w:r w:rsidRPr="00D852C3">
              <w:rPr>
                <w:spacing w:val="-2"/>
                <w:sz w:val="24"/>
                <w:szCs w:val="24"/>
              </w:rPr>
              <w:t>Coordinator, L.E.A.R.N.</w:t>
            </w:r>
            <w:r w:rsidRPr="00D852C3">
              <w:rPr>
                <w:rFonts w:cs="Times New Roman"/>
                <w:spacing w:val="-2"/>
                <w:sz w:val="24"/>
                <w:szCs w:val="24"/>
                <w:vertAlign w:val="superscript"/>
              </w:rPr>
              <w:t>®</w:t>
            </w:r>
            <w:r w:rsidRPr="00D852C3">
              <w:rPr>
                <w:spacing w:val="-2"/>
                <w:sz w:val="24"/>
                <w:szCs w:val="24"/>
              </w:rPr>
              <w:t xml:space="preserve"> </w:t>
            </w:r>
          </w:p>
          <w:p w14:paraId="094CD16B" w14:textId="1E568358" w:rsidR="00C51543" w:rsidRPr="00422C8D" w:rsidRDefault="00C51543" w:rsidP="00422C8D">
            <w:pPr>
              <w:pStyle w:val="BodyText"/>
              <w:spacing w:before="1" w:line="239" w:lineRule="auto"/>
              <w:ind w:left="220"/>
              <w:rPr>
                <w:szCs w:val="24"/>
              </w:rPr>
            </w:pPr>
            <w:r w:rsidRPr="00D852C3">
              <w:rPr>
                <w:sz w:val="24"/>
                <w:szCs w:val="24"/>
              </w:rPr>
              <w:t>Loca</w:t>
            </w:r>
            <w:r w:rsidRPr="00D852C3">
              <w:rPr>
                <w:spacing w:val="-2"/>
                <w:sz w:val="24"/>
                <w:szCs w:val="24"/>
              </w:rPr>
              <w:t>t</w:t>
            </w:r>
            <w:r w:rsidRPr="00D852C3">
              <w:rPr>
                <w:sz w:val="24"/>
                <w:szCs w:val="24"/>
              </w:rPr>
              <w:t>io</w:t>
            </w:r>
            <w:r w:rsidRPr="00D852C3">
              <w:rPr>
                <w:spacing w:val="-3"/>
                <w:sz w:val="24"/>
                <w:szCs w:val="24"/>
              </w:rPr>
              <w:t>n</w:t>
            </w:r>
            <w:r w:rsidRPr="00D852C3">
              <w:rPr>
                <w:sz w:val="24"/>
                <w:szCs w:val="24"/>
              </w:rPr>
              <w:t>:</w:t>
            </w:r>
            <w:r w:rsidRPr="00D852C3">
              <w:rPr>
                <w:spacing w:val="-2"/>
                <w:sz w:val="24"/>
                <w:szCs w:val="24"/>
              </w:rPr>
              <w:t xml:space="preserve"> </w:t>
            </w:r>
            <w:r w:rsidRPr="00D852C3">
              <w:rPr>
                <w:spacing w:val="1"/>
                <w:sz w:val="24"/>
                <w:szCs w:val="24"/>
              </w:rPr>
              <w:t>Trevor</w:t>
            </w:r>
            <w:r w:rsidRPr="00D852C3">
              <w:rPr>
                <w:spacing w:val="-2"/>
                <w:sz w:val="24"/>
                <w:szCs w:val="24"/>
              </w:rPr>
              <w:t xml:space="preserve"> Colbourn Hall</w:t>
            </w:r>
            <w:r w:rsidRPr="00D852C3">
              <w:rPr>
                <w:sz w:val="24"/>
                <w:szCs w:val="24"/>
              </w:rPr>
              <w:t xml:space="preserve">, </w:t>
            </w:r>
            <w:r w:rsidRPr="00D852C3">
              <w:rPr>
                <w:spacing w:val="-1"/>
                <w:sz w:val="24"/>
                <w:szCs w:val="24"/>
              </w:rPr>
              <w:t>R</w:t>
            </w:r>
            <w:r w:rsidRPr="00D852C3">
              <w:rPr>
                <w:sz w:val="24"/>
                <w:szCs w:val="24"/>
              </w:rPr>
              <w:t>o</w:t>
            </w:r>
            <w:r w:rsidRPr="00D852C3">
              <w:rPr>
                <w:spacing w:val="2"/>
                <w:sz w:val="24"/>
                <w:szCs w:val="24"/>
              </w:rPr>
              <w:t>o</w:t>
            </w:r>
            <w:r w:rsidRPr="00D852C3">
              <w:rPr>
                <w:sz w:val="24"/>
                <w:szCs w:val="24"/>
              </w:rPr>
              <w:t>m</w:t>
            </w:r>
            <w:r w:rsidRPr="00D852C3">
              <w:rPr>
                <w:spacing w:val="-4"/>
                <w:sz w:val="24"/>
                <w:szCs w:val="24"/>
              </w:rPr>
              <w:t xml:space="preserve"> </w:t>
            </w:r>
            <w:r w:rsidRPr="00D852C3">
              <w:rPr>
                <w:sz w:val="24"/>
                <w:szCs w:val="24"/>
              </w:rPr>
              <w:t>205</w:t>
            </w:r>
            <w:r w:rsidR="00422C8D">
              <w:rPr>
                <w:sz w:val="24"/>
                <w:szCs w:val="24"/>
              </w:rPr>
              <w:t>A</w:t>
            </w:r>
            <w:r w:rsidRPr="00D852C3">
              <w:rPr>
                <w:sz w:val="24"/>
                <w:szCs w:val="24"/>
              </w:rPr>
              <w:t xml:space="preserve"> </w:t>
            </w:r>
            <w:r w:rsidRPr="00D852C3">
              <w:rPr>
                <w:sz w:val="24"/>
                <w:szCs w:val="24"/>
              </w:rPr>
              <w:br/>
            </w:r>
            <w:r w:rsidRPr="00D852C3">
              <w:rPr>
                <w:spacing w:val="-2"/>
                <w:sz w:val="24"/>
                <w:szCs w:val="24"/>
              </w:rPr>
              <w:t>O</w:t>
            </w:r>
            <w:r w:rsidRPr="00D852C3">
              <w:rPr>
                <w:sz w:val="24"/>
                <w:szCs w:val="24"/>
              </w:rPr>
              <w:t>ff</w:t>
            </w:r>
            <w:r w:rsidRPr="00D852C3">
              <w:rPr>
                <w:spacing w:val="-2"/>
                <w:sz w:val="24"/>
                <w:szCs w:val="24"/>
              </w:rPr>
              <w:t>i</w:t>
            </w:r>
            <w:r w:rsidRPr="00D852C3">
              <w:rPr>
                <w:sz w:val="24"/>
                <w:szCs w:val="24"/>
              </w:rPr>
              <w:t xml:space="preserve">ce </w:t>
            </w:r>
            <w:r w:rsidRPr="00D852C3">
              <w:rPr>
                <w:spacing w:val="-2"/>
                <w:sz w:val="24"/>
                <w:szCs w:val="24"/>
              </w:rPr>
              <w:t>H</w:t>
            </w:r>
            <w:r w:rsidRPr="00D852C3">
              <w:rPr>
                <w:sz w:val="24"/>
                <w:szCs w:val="24"/>
              </w:rPr>
              <w:t>o</w:t>
            </w:r>
            <w:r w:rsidRPr="00D852C3">
              <w:rPr>
                <w:spacing w:val="-3"/>
                <w:sz w:val="24"/>
                <w:szCs w:val="24"/>
              </w:rPr>
              <w:t>u</w:t>
            </w:r>
            <w:r w:rsidRPr="00D852C3">
              <w:rPr>
                <w:sz w:val="24"/>
                <w:szCs w:val="24"/>
              </w:rPr>
              <w:t>rs:</w:t>
            </w:r>
            <w:r w:rsidRPr="00D852C3">
              <w:rPr>
                <w:spacing w:val="-1"/>
                <w:sz w:val="24"/>
                <w:szCs w:val="24"/>
              </w:rPr>
              <w:t xml:space="preserve"> </w:t>
            </w:r>
            <w:r w:rsidR="00422C8D">
              <w:rPr>
                <w:spacing w:val="-1"/>
                <w:szCs w:val="24"/>
              </w:rPr>
              <w:t>Mondays, 3:00-4:00</w:t>
            </w:r>
          </w:p>
        </w:tc>
      </w:tr>
      <w:tr w:rsidR="00C51543" w14:paraId="4F34C054" w14:textId="77777777" w:rsidTr="00A61CC5">
        <w:trPr>
          <w:trHeight w:val="1413"/>
        </w:trPr>
        <w:tc>
          <w:tcPr>
            <w:tcW w:w="5133" w:type="dxa"/>
          </w:tcPr>
          <w:p w14:paraId="297A3F3E" w14:textId="26CAE68C" w:rsidR="00C51543" w:rsidRDefault="00C51543" w:rsidP="00A61CC5">
            <w:pPr>
              <w:pStyle w:val="BodyText"/>
              <w:spacing w:before="72"/>
              <w:ind w:left="220"/>
              <w:rPr>
                <w:sz w:val="24"/>
                <w:szCs w:val="24"/>
              </w:rPr>
            </w:pPr>
            <w:r>
              <w:rPr>
                <w:spacing w:val="-2"/>
                <w:sz w:val="24"/>
                <w:szCs w:val="24"/>
              </w:rPr>
              <w:br/>
              <w:t xml:space="preserve">Graduate Teaching Assistant, </w:t>
            </w:r>
            <w:r w:rsidRPr="00D852C3">
              <w:rPr>
                <w:spacing w:val="-2"/>
                <w:sz w:val="24"/>
                <w:szCs w:val="24"/>
              </w:rPr>
              <w:t>L.E.A.R.N.</w:t>
            </w:r>
            <w:r w:rsidRPr="00D852C3">
              <w:rPr>
                <w:rFonts w:cs="Times New Roman"/>
                <w:spacing w:val="-2"/>
                <w:sz w:val="24"/>
                <w:szCs w:val="24"/>
                <w:vertAlign w:val="superscript"/>
              </w:rPr>
              <w:t>®</w:t>
            </w:r>
            <w:r>
              <w:rPr>
                <w:rFonts w:cs="Times New Roman"/>
                <w:spacing w:val="-2"/>
                <w:sz w:val="24"/>
                <w:szCs w:val="24"/>
              </w:rPr>
              <w:br/>
              <w:t xml:space="preserve">Location: </w:t>
            </w:r>
            <w:r w:rsidRPr="00D852C3">
              <w:rPr>
                <w:spacing w:val="1"/>
                <w:sz w:val="24"/>
                <w:szCs w:val="24"/>
              </w:rPr>
              <w:t>Trevor</w:t>
            </w:r>
            <w:r w:rsidRPr="00D852C3">
              <w:rPr>
                <w:spacing w:val="-2"/>
                <w:sz w:val="24"/>
                <w:szCs w:val="24"/>
              </w:rPr>
              <w:t xml:space="preserve"> Colbourn Hall</w:t>
            </w:r>
            <w:r w:rsidRPr="00D852C3">
              <w:rPr>
                <w:sz w:val="24"/>
                <w:szCs w:val="24"/>
              </w:rPr>
              <w:t xml:space="preserve">, </w:t>
            </w:r>
            <w:r w:rsidRPr="00D852C3">
              <w:rPr>
                <w:spacing w:val="-1"/>
                <w:sz w:val="24"/>
                <w:szCs w:val="24"/>
              </w:rPr>
              <w:t>R</w:t>
            </w:r>
            <w:r w:rsidRPr="00D852C3">
              <w:rPr>
                <w:sz w:val="24"/>
                <w:szCs w:val="24"/>
              </w:rPr>
              <w:t>o</w:t>
            </w:r>
            <w:r w:rsidRPr="00D852C3">
              <w:rPr>
                <w:spacing w:val="2"/>
                <w:sz w:val="24"/>
                <w:szCs w:val="24"/>
              </w:rPr>
              <w:t>o</w:t>
            </w:r>
            <w:r w:rsidRPr="00D852C3">
              <w:rPr>
                <w:sz w:val="24"/>
                <w:szCs w:val="24"/>
              </w:rPr>
              <w:t>m</w:t>
            </w:r>
            <w:r w:rsidRPr="00D852C3">
              <w:rPr>
                <w:spacing w:val="-4"/>
                <w:sz w:val="24"/>
                <w:szCs w:val="24"/>
              </w:rPr>
              <w:t xml:space="preserve"> </w:t>
            </w:r>
            <w:r w:rsidRPr="00D852C3">
              <w:rPr>
                <w:sz w:val="24"/>
                <w:szCs w:val="24"/>
              </w:rPr>
              <w:t>205</w:t>
            </w:r>
            <w:r w:rsidR="00422C8D">
              <w:rPr>
                <w:sz w:val="24"/>
                <w:szCs w:val="24"/>
              </w:rPr>
              <w:t>A</w:t>
            </w:r>
            <w:r>
              <w:rPr>
                <w:sz w:val="24"/>
                <w:szCs w:val="24"/>
              </w:rPr>
              <w:br/>
              <w:t xml:space="preserve">Office Hours: </w:t>
            </w:r>
            <w:r w:rsidR="00F60924">
              <w:rPr>
                <w:sz w:val="24"/>
                <w:szCs w:val="24"/>
              </w:rPr>
              <w:t xml:space="preserve">Wednesdays </w:t>
            </w:r>
            <w:r w:rsidR="002365DA">
              <w:rPr>
                <w:sz w:val="24"/>
                <w:szCs w:val="24"/>
              </w:rPr>
              <w:t>9</w:t>
            </w:r>
            <w:r w:rsidR="00F60924">
              <w:rPr>
                <w:sz w:val="24"/>
                <w:szCs w:val="24"/>
              </w:rPr>
              <w:t>:</w:t>
            </w:r>
            <w:r w:rsidR="002365DA">
              <w:rPr>
                <w:sz w:val="24"/>
                <w:szCs w:val="24"/>
              </w:rPr>
              <w:t>3</w:t>
            </w:r>
            <w:r w:rsidR="00F60924">
              <w:rPr>
                <w:sz w:val="24"/>
                <w:szCs w:val="24"/>
              </w:rPr>
              <w:t>0-12:00</w:t>
            </w:r>
            <w:r w:rsidR="00E60069">
              <w:rPr>
                <w:sz w:val="24"/>
                <w:szCs w:val="24"/>
              </w:rPr>
              <w:t xml:space="preserve"> and by appointment</w:t>
            </w:r>
          </w:p>
          <w:p w14:paraId="51D8E62B" w14:textId="77777777" w:rsidR="00C51543" w:rsidRPr="00732FC2" w:rsidRDefault="00C51543" w:rsidP="00A61CC5">
            <w:pPr>
              <w:pStyle w:val="BodyText"/>
              <w:spacing w:before="72"/>
              <w:ind w:left="220"/>
              <w:rPr>
                <w:spacing w:val="-2"/>
                <w:sz w:val="6"/>
                <w:szCs w:val="6"/>
              </w:rPr>
            </w:pPr>
          </w:p>
        </w:tc>
        <w:tc>
          <w:tcPr>
            <w:tcW w:w="5577" w:type="dxa"/>
          </w:tcPr>
          <w:p w14:paraId="0902E5C1" w14:textId="77777777" w:rsidR="00C51543" w:rsidRPr="00D852C3" w:rsidRDefault="00C51543" w:rsidP="00A61CC5">
            <w:pPr>
              <w:pStyle w:val="BodyText"/>
              <w:spacing w:before="72"/>
              <w:ind w:left="220"/>
              <w:rPr>
                <w:spacing w:val="-2"/>
                <w:sz w:val="24"/>
                <w:szCs w:val="24"/>
              </w:rPr>
            </w:pPr>
          </w:p>
        </w:tc>
      </w:tr>
    </w:tbl>
    <w:p w14:paraId="35C33E98" w14:textId="77777777" w:rsidR="00C51543" w:rsidRPr="004F5CB4" w:rsidRDefault="00C51543" w:rsidP="00C51543">
      <w:pPr>
        <w:tabs>
          <w:tab w:val="left" w:pos="2160"/>
          <w:tab w:val="left" w:pos="2880"/>
        </w:tabs>
        <w:ind w:right="-900"/>
        <w:rPr>
          <w:b/>
          <w:bCs/>
          <w:sz w:val="24"/>
          <w:szCs w:val="24"/>
        </w:rPr>
      </w:pPr>
      <w:r w:rsidRPr="004F5CB4">
        <w:rPr>
          <w:b/>
          <w:sz w:val="24"/>
          <w:szCs w:val="24"/>
        </w:rPr>
        <w:t>Course Description:</w:t>
      </w:r>
    </w:p>
    <w:p w14:paraId="1E450C29" w14:textId="77777777" w:rsidR="00C51543" w:rsidRPr="004F5CB4" w:rsidRDefault="00C51543" w:rsidP="006E439C">
      <w:pPr>
        <w:rPr>
          <w:sz w:val="24"/>
          <w:szCs w:val="24"/>
        </w:rPr>
      </w:pPr>
      <w:r w:rsidRPr="004F5CB4">
        <w:rPr>
          <w:sz w:val="24"/>
          <w:szCs w:val="24"/>
        </w:rPr>
        <w:t xml:space="preserve">This 1-credit course will introduce T-L.E.A.R.N. students to academic research and prepare them for engagement in undergraduate research as first-year UCF students in Science, Technology, Engineering, and Mathematics (STEM) disciplines. </w:t>
      </w:r>
    </w:p>
    <w:p w14:paraId="59F04A8C" w14:textId="77777777" w:rsidR="00C51543" w:rsidRPr="004F5CB4" w:rsidRDefault="00C51543" w:rsidP="00C51543">
      <w:pPr>
        <w:ind w:right="-900"/>
        <w:rPr>
          <w:sz w:val="24"/>
          <w:szCs w:val="24"/>
          <w:highlight w:val="yellow"/>
        </w:rPr>
      </w:pPr>
    </w:p>
    <w:p w14:paraId="7268CBE6" w14:textId="77777777" w:rsidR="00C51543" w:rsidRPr="004F5CB4" w:rsidRDefault="00C51543" w:rsidP="00C51543">
      <w:pPr>
        <w:pStyle w:val="Heading2"/>
        <w:spacing w:before="0"/>
        <w:ind w:right="-900"/>
        <w:rPr>
          <w:rFonts w:ascii="Times New Roman" w:hAnsi="Times New Roman" w:cs="Times New Roman"/>
          <w:b w:val="0"/>
          <w:i w:val="0"/>
          <w:color w:val="000000" w:themeColor="text1"/>
          <w:sz w:val="24"/>
          <w:szCs w:val="24"/>
        </w:rPr>
      </w:pPr>
      <w:r w:rsidRPr="004F5CB4">
        <w:rPr>
          <w:rFonts w:ascii="Times New Roman" w:hAnsi="Times New Roman" w:cs="Times New Roman"/>
          <w:color w:val="000000" w:themeColor="text1"/>
          <w:sz w:val="24"/>
          <w:szCs w:val="24"/>
        </w:rPr>
        <w:t>Course Requirements:</w:t>
      </w:r>
    </w:p>
    <w:p w14:paraId="39633E1A" w14:textId="16B5F338" w:rsidR="00C51543" w:rsidRPr="004F5CB4" w:rsidRDefault="00C51543" w:rsidP="006E439C">
      <w:pPr>
        <w:tabs>
          <w:tab w:val="left" w:pos="720"/>
          <w:tab w:val="left" w:pos="2160"/>
        </w:tabs>
        <w:rPr>
          <w:sz w:val="24"/>
          <w:szCs w:val="24"/>
        </w:rPr>
      </w:pPr>
      <w:r w:rsidRPr="004F5CB4">
        <w:rPr>
          <w:sz w:val="24"/>
          <w:szCs w:val="24"/>
        </w:rPr>
        <w:t xml:space="preserve">Attendance to scheduled class is mandatory. IDS 3913 is the foundational class of the T-L.E.A.R.N. program. Students have to participate in and pass this course (C or higher) in order to move into Introduction to Research II (IDS 4914) in the spring  term, receive the T-L.E.A.R.N. scholarship, and continue their participation in the T-L.E.A.R.N. program. </w:t>
      </w:r>
    </w:p>
    <w:p w14:paraId="2F52358D" w14:textId="77777777" w:rsidR="00C51543" w:rsidRPr="004F5CB4" w:rsidRDefault="00C51543" w:rsidP="00C51543">
      <w:pPr>
        <w:tabs>
          <w:tab w:val="left" w:pos="720"/>
          <w:tab w:val="left" w:pos="2160"/>
        </w:tabs>
        <w:rPr>
          <w:sz w:val="24"/>
          <w:szCs w:val="24"/>
          <w:highlight w:val="yellow"/>
        </w:rPr>
      </w:pPr>
    </w:p>
    <w:p w14:paraId="7FDD2E59" w14:textId="77777777" w:rsidR="00C51543" w:rsidRPr="004F5CB4" w:rsidRDefault="00C51543" w:rsidP="00C51543">
      <w:pPr>
        <w:pStyle w:val="Heading2"/>
        <w:spacing w:before="0"/>
        <w:rPr>
          <w:rFonts w:ascii="Times New Roman" w:hAnsi="Times New Roman" w:cs="Times New Roman"/>
          <w:b w:val="0"/>
          <w:i w:val="0"/>
          <w:color w:val="000000" w:themeColor="text1"/>
          <w:sz w:val="24"/>
          <w:szCs w:val="24"/>
        </w:rPr>
      </w:pPr>
      <w:bookmarkStart w:id="0" w:name="_Toc439686623"/>
      <w:bookmarkStart w:id="1" w:name="_Toc439686917"/>
      <w:bookmarkStart w:id="2" w:name="_Toc439727322"/>
      <w:bookmarkStart w:id="3" w:name="_Toc439739745"/>
      <w:r w:rsidRPr="004F5CB4">
        <w:rPr>
          <w:rFonts w:ascii="Times New Roman" w:hAnsi="Times New Roman" w:cs="Times New Roman"/>
          <w:color w:val="000000" w:themeColor="text1"/>
          <w:sz w:val="24"/>
          <w:szCs w:val="24"/>
        </w:rPr>
        <w:t xml:space="preserve">Course Objectives: </w:t>
      </w:r>
    </w:p>
    <w:p w14:paraId="6347FB26" w14:textId="77777777" w:rsidR="00C51543" w:rsidRPr="004F5CB4" w:rsidRDefault="00C51543" w:rsidP="00C51543">
      <w:pPr>
        <w:pStyle w:val="Heading2"/>
        <w:spacing w:before="0"/>
        <w:rPr>
          <w:rFonts w:ascii="Times New Roman" w:hAnsi="Times New Roman" w:cs="Times New Roman"/>
          <w:b w:val="0"/>
          <w:i w:val="0"/>
          <w:color w:val="000000" w:themeColor="text1"/>
          <w:sz w:val="24"/>
          <w:szCs w:val="24"/>
          <w:u w:val="single"/>
        </w:rPr>
      </w:pPr>
      <w:r w:rsidRPr="004F5CB4">
        <w:rPr>
          <w:rFonts w:ascii="Times New Roman" w:hAnsi="Times New Roman" w:cs="Times New Roman"/>
          <w:color w:val="000000" w:themeColor="text1"/>
          <w:sz w:val="24"/>
          <w:szCs w:val="24"/>
          <w:u w:val="single"/>
        </w:rPr>
        <w:t xml:space="preserve">At the end of this </w:t>
      </w:r>
      <w:bookmarkEnd w:id="0"/>
      <w:bookmarkEnd w:id="1"/>
      <w:bookmarkEnd w:id="2"/>
      <w:bookmarkEnd w:id="3"/>
      <w:r w:rsidRPr="004F5CB4">
        <w:rPr>
          <w:rFonts w:ascii="Times New Roman" w:hAnsi="Times New Roman" w:cs="Times New Roman"/>
          <w:color w:val="000000" w:themeColor="text1"/>
          <w:sz w:val="24"/>
          <w:szCs w:val="24"/>
          <w:u w:val="single"/>
        </w:rPr>
        <w:t xml:space="preserve">course, students will be able to </w:t>
      </w:r>
    </w:p>
    <w:p w14:paraId="121172AE" w14:textId="77777777" w:rsidR="00C51543" w:rsidRPr="004F5CB4" w:rsidRDefault="00C51543" w:rsidP="00C51543">
      <w:pPr>
        <w:numPr>
          <w:ilvl w:val="0"/>
          <w:numId w:val="1"/>
        </w:numPr>
        <w:rPr>
          <w:sz w:val="24"/>
          <w:szCs w:val="24"/>
        </w:rPr>
      </w:pPr>
      <w:r w:rsidRPr="004F5CB4">
        <w:rPr>
          <w:color w:val="1B2432"/>
          <w:sz w:val="24"/>
          <w:szCs w:val="24"/>
          <w:shd w:val="clear" w:color="auto" w:fill="FFFFFF"/>
        </w:rPr>
        <w:t>Develop an understanding for plans post UCF (academic and professional</w:t>
      </w:r>
      <w:r w:rsidRPr="004F5CB4">
        <w:rPr>
          <w:sz w:val="24"/>
          <w:szCs w:val="24"/>
        </w:rPr>
        <w:t>)</w:t>
      </w:r>
    </w:p>
    <w:p w14:paraId="42693D20" w14:textId="77777777" w:rsidR="00C51543" w:rsidRPr="004F5CB4" w:rsidRDefault="00C51543" w:rsidP="00C51543">
      <w:pPr>
        <w:numPr>
          <w:ilvl w:val="0"/>
          <w:numId w:val="1"/>
        </w:numPr>
        <w:rPr>
          <w:sz w:val="24"/>
          <w:szCs w:val="24"/>
        </w:rPr>
      </w:pPr>
      <w:r w:rsidRPr="004F5CB4">
        <w:rPr>
          <w:sz w:val="24"/>
          <w:szCs w:val="24"/>
        </w:rPr>
        <w:t>Explore the definition of research across multiple disciplines</w:t>
      </w:r>
    </w:p>
    <w:p w14:paraId="5A5ACC24" w14:textId="77777777" w:rsidR="00C51543" w:rsidRPr="004F5CB4" w:rsidRDefault="00C51543" w:rsidP="00C51543">
      <w:pPr>
        <w:numPr>
          <w:ilvl w:val="0"/>
          <w:numId w:val="1"/>
        </w:numPr>
        <w:rPr>
          <w:sz w:val="24"/>
          <w:szCs w:val="24"/>
        </w:rPr>
      </w:pPr>
      <w:r w:rsidRPr="004F5CB4">
        <w:rPr>
          <w:sz w:val="24"/>
          <w:szCs w:val="24"/>
        </w:rPr>
        <w:t>Learn about research in a wide variety of STEM disciplines</w:t>
      </w:r>
    </w:p>
    <w:p w14:paraId="685660E9" w14:textId="77777777" w:rsidR="00C51543" w:rsidRPr="004F5CB4" w:rsidRDefault="00C51543" w:rsidP="00C51543">
      <w:pPr>
        <w:numPr>
          <w:ilvl w:val="0"/>
          <w:numId w:val="1"/>
        </w:numPr>
        <w:rPr>
          <w:sz w:val="24"/>
          <w:szCs w:val="24"/>
        </w:rPr>
      </w:pPr>
      <w:r w:rsidRPr="004F5CB4">
        <w:rPr>
          <w:sz w:val="24"/>
          <w:szCs w:val="24"/>
        </w:rPr>
        <w:t xml:space="preserve">Highlight the basic expectations and requirements of the undergraduate researcher when conducting research with a faculty mentor or in a professional environment  </w:t>
      </w:r>
    </w:p>
    <w:p w14:paraId="54D0B0B2" w14:textId="77777777" w:rsidR="00C51543" w:rsidRPr="004F5CB4" w:rsidRDefault="00C51543" w:rsidP="00C51543">
      <w:pPr>
        <w:numPr>
          <w:ilvl w:val="0"/>
          <w:numId w:val="1"/>
        </w:numPr>
        <w:rPr>
          <w:sz w:val="24"/>
          <w:szCs w:val="24"/>
        </w:rPr>
      </w:pPr>
      <w:r w:rsidRPr="004F5CB4">
        <w:rPr>
          <w:sz w:val="24"/>
          <w:szCs w:val="24"/>
        </w:rPr>
        <w:t>Know how to contact and secure a faculty mentor for their LEARN research</w:t>
      </w:r>
    </w:p>
    <w:p w14:paraId="651785A3" w14:textId="77777777" w:rsidR="00C51543" w:rsidRPr="004F5CB4" w:rsidRDefault="00C51543" w:rsidP="00C51543">
      <w:pPr>
        <w:numPr>
          <w:ilvl w:val="0"/>
          <w:numId w:val="1"/>
        </w:numPr>
        <w:rPr>
          <w:sz w:val="24"/>
          <w:szCs w:val="24"/>
        </w:rPr>
      </w:pPr>
      <w:r w:rsidRPr="004F5CB4">
        <w:rPr>
          <w:sz w:val="24"/>
          <w:szCs w:val="24"/>
        </w:rPr>
        <w:t>Find information sources and determine the differences between primary and secondary literature</w:t>
      </w:r>
    </w:p>
    <w:p w14:paraId="526EAA69" w14:textId="05C56B3B" w:rsidR="00C51543" w:rsidRDefault="00C51543" w:rsidP="00C51543">
      <w:pPr>
        <w:numPr>
          <w:ilvl w:val="0"/>
          <w:numId w:val="1"/>
        </w:numPr>
        <w:rPr>
          <w:sz w:val="24"/>
          <w:szCs w:val="24"/>
        </w:rPr>
      </w:pPr>
      <w:r w:rsidRPr="004F5CB4">
        <w:rPr>
          <w:sz w:val="24"/>
          <w:szCs w:val="24"/>
        </w:rPr>
        <w:t>Find literature related and relevant to your research apprenticeship</w:t>
      </w:r>
    </w:p>
    <w:p w14:paraId="01AF571B" w14:textId="119BB236" w:rsidR="00422C8D" w:rsidRPr="00422C8D" w:rsidRDefault="00422C8D" w:rsidP="00422C8D">
      <w:pPr>
        <w:numPr>
          <w:ilvl w:val="0"/>
          <w:numId w:val="1"/>
        </w:numPr>
        <w:rPr>
          <w:sz w:val="22"/>
          <w:szCs w:val="22"/>
        </w:rPr>
      </w:pPr>
      <w:r>
        <w:rPr>
          <w:sz w:val="22"/>
          <w:szCs w:val="22"/>
        </w:rPr>
        <w:t xml:space="preserve">Synthesize academic literature from a variety of sources </w:t>
      </w:r>
    </w:p>
    <w:p w14:paraId="7A8C6312" w14:textId="50C4F23C" w:rsidR="00C51543" w:rsidRDefault="00C51543" w:rsidP="00C51543">
      <w:pPr>
        <w:numPr>
          <w:ilvl w:val="0"/>
          <w:numId w:val="1"/>
        </w:numPr>
        <w:rPr>
          <w:sz w:val="24"/>
          <w:szCs w:val="24"/>
        </w:rPr>
      </w:pPr>
      <w:r w:rsidRPr="004F5CB4">
        <w:rPr>
          <w:sz w:val="24"/>
          <w:szCs w:val="24"/>
        </w:rPr>
        <w:t>Recognize and develop ideas for a research proposal</w:t>
      </w:r>
    </w:p>
    <w:p w14:paraId="1C7FF15A" w14:textId="0B92D94C" w:rsidR="00C51543" w:rsidRDefault="00C51543" w:rsidP="00C51543">
      <w:pPr>
        <w:numPr>
          <w:ilvl w:val="0"/>
          <w:numId w:val="1"/>
        </w:numPr>
        <w:rPr>
          <w:sz w:val="24"/>
          <w:szCs w:val="24"/>
        </w:rPr>
      </w:pPr>
      <w:r w:rsidRPr="004F5CB4">
        <w:rPr>
          <w:sz w:val="24"/>
          <w:szCs w:val="24"/>
        </w:rPr>
        <w:t>Gain knowledge of the opportunities available to undergraduate researchers throughout their career at UCF</w:t>
      </w:r>
      <w:r w:rsidR="00CF7521">
        <w:rPr>
          <w:sz w:val="24"/>
          <w:szCs w:val="24"/>
        </w:rPr>
        <w:t xml:space="preserve"> and beyond</w:t>
      </w:r>
    </w:p>
    <w:p w14:paraId="2474FC1C" w14:textId="41D592F0" w:rsidR="006E439C" w:rsidRDefault="006E439C" w:rsidP="006E439C">
      <w:pPr>
        <w:ind w:left="720"/>
        <w:rPr>
          <w:sz w:val="24"/>
          <w:szCs w:val="24"/>
        </w:rPr>
      </w:pPr>
    </w:p>
    <w:p w14:paraId="3972DE66" w14:textId="06CAC766" w:rsidR="006E439C" w:rsidRDefault="006E439C" w:rsidP="006E439C">
      <w:pPr>
        <w:ind w:left="720"/>
        <w:rPr>
          <w:sz w:val="24"/>
          <w:szCs w:val="24"/>
        </w:rPr>
      </w:pPr>
    </w:p>
    <w:p w14:paraId="2C504D74" w14:textId="1FB813DD" w:rsidR="006E439C" w:rsidRDefault="006E439C" w:rsidP="006E439C">
      <w:pPr>
        <w:ind w:left="720"/>
        <w:rPr>
          <w:sz w:val="24"/>
          <w:szCs w:val="24"/>
        </w:rPr>
      </w:pPr>
    </w:p>
    <w:p w14:paraId="73DECC04" w14:textId="4545A146" w:rsidR="006E439C" w:rsidRDefault="006E439C" w:rsidP="006E439C">
      <w:pPr>
        <w:ind w:left="720"/>
        <w:rPr>
          <w:sz w:val="24"/>
          <w:szCs w:val="24"/>
        </w:rPr>
      </w:pPr>
    </w:p>
    <w:p w14:paraId="1B48E2F5" w14:textId="56379364" w:rsidR="006E439C" w:rsidRDefault="006E439C" w:rsidP="006E439C">
      <w:pPr>
        <w:ind w:left="720"/>
        <w:rPr>
          <w:sz w:val="24"/>
          <w:szCs w:val="24"/>
        </w:rPr>
      </w:pPr>
    </w:p>
    <w:p w14:paraId="2D1E3A9F" w14:textId="7BBBB0B0" w:rsidR="006E439C" w:rsidRDefault="006E439C" w:rsidP="006E439C">
      <w:pPr>
        <w:ind w:left="720"/>
        <w:rPr>
          <w:sz w:val="24"/>
          <w:szCs w:val="24"/>
        </w:rPr>
      </w:pPr>
    </w:p>
    <w:p w14:paraId="6A76425A" w14:textId="77777777" w:rsidR="006E439C" w:rsidRDefault="006E439C" w:rsidP="006E439C">
      <w:pPr>
        <w:ind w:left="720"/>
        <w:rPr>
          <w:sz w:val="24"/>
          <w:szCs w:val="24"/>
        </w:rPr>
      </w:pPr>
    </w:p>
    <w:p w14:paraId="7793B7CA" w14:textId="77777777" w:rsidR="006E439C" w:rsidRDefault="006E439C" w:rsidP="006E439C">
      <w:pPr>
        <w:ind w:left="720"/>
        <w:rPr>
          <w:sz w:val="24"/>
          <w:szCs w:val="24"/>
        </w:rPr>
      </w:pPr>
    </w:p>
    <w:p w14:paraId="62C4C048" w14:textId="77777777" w:rsidR="00092878" w:rsidRPr="00092878" w:rsidRDefault="00092878" w:rsidP="00092878">
      <w:pPr>
        <w:ind w:left="720"/>
        <w:rPr>
          <w:sz w:val="24"/>
          <w:szCs w:val="24"/>
        </w:rPr>
      </w:pPr>
    </w:p>
    <w:tbl>
      <w:tblPr>
        <w:tblStyle w:val="TableGrid"/>
        <w:tblW w:w="10705" w:type="dxa"/>
        <w:jc w:val="center"/>
        <w:tblLook w:val="04A0" w:firstRow="1" w:lastRow="0" w:firstColumn="1" w:lastColumn="0" w:noHBand="0" w:noVBand="1"/>
      </w:tblPr>
      <w:tblGrid>
        <w:gridCol w:w="1137"/>
        <w:gridCol w:w="1288"/>
        <w:gridCol w:w="4230"/>
        <w:gridCol w:w="4050"/>
      </w:tblGrid>
      <w:tr w:rsidR="00C51543" w14:paraId="3C9BE239" w14:textId="77777777" w:rsidTr="00092878">
        <w:trPr>
          <w:jc w:val="center"/>
        </w:trPr>
        <w:tc>
          <w:tcPr>
            <w:tcW w:w="1137" w:type="dxa"/>
            <w:shd w:val="clear" w:color="auto" w:fill="D9D9D9" w:themeFill="background1" w:themeFillShade="D9"/>
          </w:tcPr>
          <w:p w14:paraId="735ABDC5" w14:textId="77777777" w:rsidR="00C51543" w:rsidRPr="001B1865" w:rsidRDefault="00C51543" w:rsidP="00A61CC5">
            <w:pPr>
              <w:rPr>
                <w:b/>
              </w:rPr>
            </w:pPr>
          </w:p>
        </w:tc>
        <w:tc>
          <w:tcPr>
            <w:tcW w:w="1288" w:type="dxa"/>
            <w:shd w:val="clear" w:color="auto" w:fill="D9D9D9" w:themeFill="background1" w:themeFillShade="D9"/>
          </w:tcPr>
          <w:p w14:paraId="7B2F119E" w14:textId="77777777" w:rsidR="00C51543" w:rsidRPr="001B1865" w:rsidRDefault="00C51543" w:rsidP="00A61CC5">
            <w:pPr>
              <w:rPr>
                <w:b/>
              </w:rPr>
            </w:pPr>
            <w:r w:rsidRPr="001B1865">
              <w:rPr>
                <w:b/>
              </w:rPr>
              <w:t>Date</w:t>
            </w:r>
          </w:p>
        </w:tc>
        <w:tc>
          <w:tcPr>
            <w:tcW w:w="4230" w:type="dxa"/>
            <w:shd w:val="clear" w:color="auto" w:fill="D9D9D9" w:themeFill="background1" w:themeFillShade="D9"/>
          </w:tcPr>
          <w:p w14:paraId="57C3DFB2" w14:textId="77777777" w:rsidR="00C51543" w:rsidRPr="001B1865" w:rsidRDefault="00C51543" w:rsidP="00A61CC5">
            <w:pPr>
              <w:rPr>
                <w:b/>
              </w:rPr>
            </w:pPr>
            <w:r w:rsidRPr="001B1865">
              <w:rPr>
                <w:b/>
              </w:rPr>
              <w:t>Topic</w:t>
            </w:r>
          </w:p>
        </w:tc>
        <w:tc>
          <w:tcPr>
            <w:tcW w:w="4050" w:type="dxa"/>
            <w:shd w:val="clear" w:color="auto" w:fill="D9D9D9" w:themeFill="background1" w:themeFillShade="D9"/>
          </w:tcPr>
          <w:p w14:paraId="10698EE7" w14:textId="77777777" w:rsidR="00C51543" w:rsidRPr="001B1865" w:rsidRDefault="00C51543" w:rsidP="00A61CC5">
            <w:pPr>
              <w:rPr>
                <w:b/>
              </w:rPr>
            </w:pPr>
            <w:r>
              <w:rPr>
                <w:b/>
              </w:rPr>
              <w:t>Assignments</w:t>
            </w:r>
          </w:p>
        </w:tc>
      </w:tr>
      <w:tr w:rsidR="00C51543" w14:paraId="3B5B14D7" w14:textId="77777777" w:rsidTr="00A61CC5">
        <w:trPr>
          <w:trHeight w:val="197"/>
          <w:jc w:val="center"/>
        </w:trPr>
        <w:tc>
          <w:tcPr>
            <w:tcW w:w="1137" w:type="dxa"/>
            <w:vAlign w:val="center"/>
          </w:tcPr>
          <w:p w14:paraId="43428849" w14:textId="77777777" w:rsidR="00C51543" w:rsidRPr="008331C8" w:rsidRDefault="00C51543" w:rsidP="00A61CC5">
            <w:pPr>
              <w:jc w:val="center"/>
            </w:pPr>
          </w:p>
          <w:p w14:paraId="6A7341B7" w14:textId="77777777" w:rsidR="00C51543" w:rsidRPr="00AE6692" w:rsidRDefault="00C51543" w:rsidP="00A61CC5">
            <w:pPr>
              <w:jc w:val="center"/>
              <w:rPr>
                <w:sz w:val="22"/>
                <w:szCs w:val="22"/>
              </w:rPr>
            </w:pPr>
            <w:r w:rsidRPr="008331C8">
              <w:t>Week #1</w:t>
            </w:r>
          </w:p>
        </w:tc>
        <w:tc>
          <w:tcPr>
            <w:tcW w:w="1288" w:type="dxa"/>
            <w:vAlign w:val="center"/>
          </w:tcPr>
          <w:p w14:paraId="62AD0A95" w14:textId="0A48C70B" w:rsidR="00C51543" w:rsidRDefault="00721E05" w:rsidP="00A61CC5">
            <w:r>
              <w:t xml:space="preserve">August </w:t>
            </w:r>
          </w:p>
        </w:tc>
        <w:tc>
          <w:tcPr>
            <w:tcW w:w="4230" w:type="dxa"/>
          </w:tcPr>
          <w:p w14:paraId="5D546EF7" w14:textId="77777777" w:rsidR="00C51543" w:rsidRDefault="00C51543" w:rsidP="00140F43">
            <w:pPr>
              <w:pStyle w:val="TableParagraph"/>
              <w:spacing w:line="246" w:lineRule="exact"/>
              <w:contextualSpacing/>
              <w:rPr>
                <w:rFonts w:ascii="Times New Roman" w:hAnsi="Times New Roman" w:cs="Times New Roman"/>
              </w:rPr>
            </w:pPr>
            <w:r w:rsidRPr="008522AC">
              <w:rPr>
                <w:rFonts w:ascii="Times New Roman" w:eastAsia="Times New Roman" w:hAnsi="Times New Roman" w:cs="Times New Roman"/>
                <w:spacing w:val="-4"/>
                <w:sz w:val="6"/>
                <w:szCs w:val="6"/>
              </w:rPr>
              <w:t xml:space="preserve">  </w:t>
            </w:r>
            <w:r w:rsidR="00140F43">
              <w:rPr>
                <w:rFonts w:ascii="Times New Roman" w:hAnsi="Times New Roman" w:cs="Times New Roman"/>
              </w:rPr>
              <w:t>Syllabus Overview</w:t>
            </w:r>
          </w:p>
          <w:p w14:paraId="5FB550F6" w14:textId="091F1D01" w:rsidR="00140F43" w:rsidRDefault="00140F43" w:rsidP="00140F43">
            <w:pPr>
              <w:pStyle w:val="TableParagraph"/>
              <w:spacing w:line="246" w:lineRule="exact"/>
              <w:contextualSpacing/>
            </w:pPr>
            <w:r>
              <w:rPr>
                <w:rFonts w:ascii="Times New Roman" w:hAnsi="Times New Roman" w:cs="Times New Roman"/>
              </w:rPr>
              <w:t>Introduction to Academic Research</w:t>
            </w:r>
          </w:p>
        </w:tc>
        <w:tc>
          <w:tcPr>
            <w:tcW w:w="4050" w:type="dxa"/>
          </w:tcPr>
          <w:p w14:paraId="277B2C31" w14:textId="1D8BD970" w:rsidR="00C51543" w:rsidRPr="00E60069" w:rsidRDefault="003642C4" w:rsidP="00A61CC5">
            <w:r w:rsidRPr="00E60069">
              <w:t>Attendance Required for Academic Engagement Activity</w:t>
            </w:r>
          </w:p>
        </w:tc>
      </w:tr>
      <w:tr w:rsidR="00092878" w:rsidRPr="000922F0" w14:paraId="538C03AC" w14:textId="77777777" w:rsidTr="00E705BE">
        <w:trPr>
          <w:trHeight w:val="305"/>
          <w:jc w:val="center"/>
        </w:trPr>
        <w:tc>
          <w:tcPr>
            <w:tcW w:w="1137" w:type="dxa"/>
            <w:vAlign w:val="center"/>
          </w:tcPr>
          <w:p w14:paraId="6921784C" w14:textId="77777777" w:rsidR="00092878" w:rsidRPr="008331C8" w:rsidRDefault="00092878" w:rsidP="00A61CC5">
            <w:pPr>
              <w:jc w:val="center"/>
            </w:pPr>
          </w:p>
          <w:p w14:paraId="303B490F" w14:textId="4410F7FE" w:rsidR="00092878" w:rsidRPr="000922F0" w:rsidRDefault="00092878" w:rsidP="00A61CC5">
            <w:pPr>
              <w:jc w:val="center"/>
              <w:rPr>
                <w:sz w:val="22"/>
                <w:szCs w:val="22"/>
              </w:rPr>
            </w:pPr>
            <w:r w:rsidRPr="008331C8">
              <w:t>Week #2</w:t>
            </w:r>
          </w:p>
        </w:tc>
        <w:tc>
          <w:tcPr>
            <w:tcW w:w="1288" w:type="dxa"/>
            <w:vAlign w:val="center"/>
          </w:tcPr>
          <w:p w14:paraId="6D6E8CD4" w14:textId="3FE1FDF7" w:rsidR="00092878" w:rsidRPr="000922F0" w:rsidRDefault="00AE5D2A" w:rsidP="00A61CC5">
            <w:pPr>
              <w:rPr>
                <w:sz w:val="22"/>
                <w:szCs w:val="22"/>
              </w:rPr>
            </w:pPr>
            <w:r>
              <w:t>Septembe</w:t>
            </w:r>
            <w:r w:rsidR="00D80750">
              <w:t>r</w:t>
            </w:r>
          </w:p>
        </w:tc>
        <w:tc>
          <w:tcPr>
            <w:tcW w:w="4230" w:type="dxa"/>
          </w:tcPr>
          <w:p w14:paraId="7D9A6482" w14:textId="77777777" w:rsidR="004C3911" w:rsidRDefault="004C3911" w:rsidP="00A61CC5">
            <w:pPr>
              <w:pStyle w:val="TableParagraph"/>
              <w:spacing w:line="246" w:lineRule="exact"/>
              <w:ind w:left="46"/>
              <w:rPr>
                <w:rFonts w:ascii="Times New Roman" w:eastAsia="Times New Roman" w:hAnsi="Times New Roman" w:cs="Times New Roman"/>
              </w:rPr>
            </w:pPr>
            <w:r>
              <w:rPr>
                <w:rFonts w:ascii="Times New Roman" w:eastAsia="Times New Roman" w:hAnsi="Times New Roman" w:cs="Times New Roman"/>
              </w:rPr>
              <w:t xml:space="preserve">No Class due to Hurricane </w:t>
            </w:r>
          </w:p>
          <w:p w14:paraId="451D8CB0" w14:textId="1378AC53" w:rsidR="00092878" w:rsidRPr="000922F0" w:rsidRDefault="00092878" w:rsidP="004C3911">
            <w:pPr>
              <w:pStyle w:val="TableParagraph"/>
              <w:spacing w:line="246" w:lineRule="exact"/>
              <w:ind w:left="46"/>
              <w:rPr>
                <w:rFonts w:ascii="Times New Roman" w:eastAsia="Times New Roman" w:hAnsi="Times New Roman" w:cs="Times New Roman"/>
                <w:spacing w:val="-2"/>
              </w:rPr>
            </w:pPr>
          </w:p>
        </w:tc>
        <w:tc>
          <w:tcPr>
            <w:tcW w:w="4050" w:type="dxa"/>
          </w:tcPr>
          <w:p w14:paraId="19AB1687" w14:textId="05F752EC" w:rsidR="00092878" w:rsidRPr="0019431F" w:rsidRDefault="00092878" w:rsidP="00A61CC5">
            <w:pPr>
              <w:rPr>
                <w:i/>
                <w:u w:val="single"/>
              </w:rPr>
            </w:pPr>
          </w:p>
        </w:tc>
      </w:tr>
      <w:tr w:rsidR="00092878" w14:paraId="0F62DBED" w14:textId="77777777" w:rsidTr="00A61CC5">
        <w:trPr>
          <w:trHeight w:val="575"/>
          <w:jc w:val="center"/>
        </w:trPr>
        <w:tc>
          <w:tcPr>
            <w:tcW w:w="1137" w:type="dxa"/>
            <w:vAlign w:val="center"/>
          </w:tcPr>
          <w:p w14:paraId="7F61951A" w14:textId="77777777" w:rsidR="00092878" w:rsidRPr="008331C8" w:rsidRDefault="00092878" w:rsidP="00A61CC5">
            <w:pPr>
              <w:jc w:val="center"/>
            </w:pPr>
          </w:p>
          <w:p w14:paraId="67884283" w14:textId="5DA1F005" w:rsidR="00092878" w:rsidRPr="00AE6692" w:rsidRDefault="00092878" w:rsidP="00A61CC5">
            <w:pPr>
              <w:jc w:val="center"/>
              <w:rPr>
                <w:sz w:val="22"/>
                <w:szCs w:val="22"/>
              </w:rPr>
            </w:pPr>
            <w:r w:rsidRPr="008331C8">
              <w:t>Week #3</w:t>
            </w:r>
          </w:p>
        </w:tc>
        <w:tc>
          <w:tcPr>
            <w:tcW w:w="1288" w:type="dxa"/>
            <w:vAlign w:val="center"/>
          </w:tcPr>
          <w:p w14:paraId="716C90DA" w14:textId="5993868B" w:rsidR="00092878" w:rsidRDefault="00AE5D2A" w:rsidP="00A61CC5">
            <w:r>
              <w:t>September</w:t>
            </w:r>
          </w:p>
        </w:tc>
        <w:tc>
          <w:tcPr>
            <w:tcW w:w="4230" w:type="dxa"/>
          </w:tcPr>
          <w:p w14:paraId="367FCBB0" w14:textId="6CACF40C" w:rsidR="004C3911" w:rsidRPr="0019431F" w:rsidRDefault="004C3911" w:rsidP="004C3911">
            <w:pPr>
              <w:pStyle w:val="TableParagraph"/>
              <w:spacing w:line="246" w:lineRule="exact"/>
              <w:rPr>
                <w:rFonts w:ascii="Times New Roman" w:eastAsia="Times New Roman" w:hAnsi="Times New Roman" w:cs="Times New Roman"/>
              </w:rPr>
            </w:pPr>
            <w:r w:rsidRPr="0019431F">
              <w:rPr>
                <w:rFonts w:ascii="Times New Roman" w:eastAsia="Times New Roman" w:hAnsi="Times New Roman" w:cs="Times New Roman"/>
              </w:rPr>
              <w:t>Planning the semester – Events and Workshops</w:t>
            </w:r>
          </w:p>
          <w:p w14:paraId="421B5969" w14:textId="77777777" w:rsidR="004C3911" w:rsidRPr="0019431F" w:rsidRDefault="004C3911" w:rsidP="004C3911">
            <w:pPr>
              <w:pStyle w:val="TableParagraph"/>
              <w:spacing w:line="246" w:lineRule="exact"/>
              <w:ind w:left="46"/>
              <w:rPr>
                <w:rFonts w:ascii="Times New Roman" w:eastAsia="Times New Roman" w:hAnsi="Times New Roman" w:cs="Times New Roman"/>
              </w:rPr>
            </w:pPr>
          </w:p>
          <w:p w14:paraId="520FEE4F" w14:textId="33A01639" w:rsidR="00092878" w:rsidRPr="00B35476" w:rsidRDefault="00092878" w:rsidP="00A61CC5">
            <w:pPr>
              <w:rPr>
                <w:sz w:val="22"/>
                <w:szCs w:val="22"/>
              </w:rPr>
            </w:pPr>
            <w:r w:rsidRPr="0019431F">
              <w:rPr>
                <w:sz w:val="22"/>
                <w:szCs w:val="22"/>
              </w:rPr>
              <w:t>Working with Fac</w:t>
            </w:r>
            <w:r w:rsidR="00140F43" w:rsidRPr="0019431F">
              <w:rPr>
                <w:sz w:val="22"/>
                <w:szCs w:val="22"/>
              </w:rPr>
              <w:t xml:space="preserve">ulty </w:t>
            </w:r>
            <w:r w:rsidR="00E60069" w:rsidRPr="0019431F">
              <w:rPr>
                <w:sz w:val="22"/>
                <w:szCs w:val="22"/>
              </w:rPr>
              <w:t>and Research</w:t>
            </w:r>
            <w:r w:rsidRPr="0019431F">
              <w:rPr>
                <w:sz w:val="22"/>
                <w:szCs w:val="22"/>
              </w:rPr>
              <w:t xml:space="preserve"> Etiquette</w:t>
            </w:r>
          </w:p>
          <w:p w14:paraId="626C5A39" w14:textId="77777777" w:rsidR="00092878" w:rsidRPr="002404FB" w:rsidRDefault="00092878" w:rsidP="00A61CC5">
            <w:pPr>
              <w:rPr>
                <w:sz w:val="22"/>
                <w:szCs w:val="22"/>
              </w:rPr>
            </w:pPr>
          </w:p>
        </w:tc>
        <w:tc>
          <w:tcPr>
            <w:tcW w:w="4050" w:type="dxa"/>
          </w:tcPr>
          <w:p w14:paraId="7C34CACC" w14:textId="63D38AC2" w:rsidR="004C3911" w:rsidRPr="0019431F" w:rsidRDefault="004C3911" w:rsidP="004C3911">
            <w:pPr>
              <w:rPr>
                <w:i/>
              </w:rPr>
            </w:pPr>
            <w:r w:rsidRPr="0019431F">
              <w:rPr>
                <w:u w:val="single"/>
              </w:rPr>
              <w:t>Class #1</w:t>
            </w:r>
            <w:r w:rsidRPr="0019431F">
              <w:t>: Assets Inventory (</w:t>
            </w:r>
            <w:r w:rsidR="00AC2F06" w:rsidRPr="0019431F">
              <w:rPr>
                <w:i/>
              </w:rPr>
              <w:t>due 9/9</w:t>
            </w:r>
            <w:r w:rsidRPr="0019431F">
              <w:rPr>
                <w:i/>
              </w:rPr>
              <w:t>/2019)</w:t>
            </w:r>
          </w:p>
          <w:p w14:paraId="4547C426" w14:textId="0F4F8731" w:rsidR="004C3911" w:rsidRPr="0019431F" w:rsidRDefault="004C3911" w:rsidP="004C3911">
            <w:pPr>
              <w:rPr>
                <w:i/>
              </w:rPr>
            </w:pPr>
            <w:r w:rsidRPr="0019431F">
              <w:rPr>
                <w:u w:val="single"/>
              </w:rPr>
              <w:t>Homework (HW) #1</w:t>
            </w:r>
            <w:r w:rsidRPr="0019431F">
              <w:t>: Academic, Service, and Social Events: Semester Plan</w:t>
            </w:r>
            <w:r w:rsidRPr="0019431F">
              <w:br/>
              <w:t>(</w:t>
            </w:r>
            <w:r w:rsidR="00AC2F06" w:rsidRPr="0019431F">
              <w:rPr>
                <w:i/>
              </w:rPr>
              <w:t>due 9/1</w:t>
            </w:r>
            <w:r w:rsidR="007E3943">
              <w:rPr>
                <w:i/>
              </w:rPr>
              <w:t>6</w:t>
            </w:r>
            <w:r w:rsidRPr="0019431F">
              <w:rPr>
                <w:i/>
              </w:rPr>
              <w:t>/2019)</w:t>
            </w:r>
          </w:p>
          <w:p w14:paraId="183C4E91" w14:textId="6DAA9CA1" w:rsidR="004001B1" w:rsidRPr="0019431F" w:rsidRDefault="004001B1" w:rsidP="004C3911">
            <w:r w:rsidRPr="0019431F">
              <w:rPr>
                <w:u w:val="single"/>
              </w:rPr>
              <w:t>HW #2</w:t>
            </w:r>
            <w:r w:rsidRPr="0019431F">
              <w:t>: Module: Starting Research</w:t>
            </w:r>
            <w:r w:rsidR="000B7082" w:rsidRPr="0019431F">
              <w:t xml:space="preserve"> Modules</w:t>
            </w:r>
            <w:r w:rsidR="00326DE6" w:rsidRPr="0019431F">
              <w:t>, Parts A, B, &amp; C.</w:t>
            </w:r>
          </w:p>
          <w:p w14:paraId="28A9A670" w14:textId="17BB85F3" w:rsidR="00092878" w:rsidRPr="0019431F" w:rsidRDefault="004001B1" w:rsidP="004001B1">
            <w:pPr>
              <w:ind w:right="-164"/>
            </w:pPr>
            <w:r w:rsidRPr="0019431F">
              <w:t>(</w:t>
            </w:r>
            <w:r w:rsidR="004C3911" w:rsidRPr="0019431F">
              <w:rPr>
                <w:i/>
              </w:rPr>
              <w:t>due 9/16</w:t>
            </w:r>
            <w:r w:rsidRPr="0019431F">
              <w:rPr>
                <w:i/>
              </w:rPr>
              <w:t>/2019 by 11:59PM</w:t>
            </w:r>
            <w:r w:rsidRPr="0019431F">
              <w:t>)</w:t>
            </w:r>
          </w:p>
        </w:tc>
      </w:tr>
      <w:tr w:rsidR="00092878" w14:paraId="2774119E" w14:textId="77777777" w:rsidTr="00A61CC5">
        <w:trPr>
          <w:trHeight w:val="546"/>
          <w:jc w:val="center"/>
        </w:trPr>
        <w:tc>
          <w:tcPr>
            <w:tcW w:w="1137" w:type="dxa"/>
            <w:vAlign w:val="center"/>
          </w:tcPr>
          <w:p w14:paraId="4B3A8667" w14:textId="77777777" w:rsidR="00092878" w:rsidRPr="008331C8" w:rsidRDefault="00092878" w:rsidP="00A61CC5">
            <w:pPr>
              <w:jc w:val="center"/>
            </w:pPr>
          </w:p>
          <w:p w14:paraId="182C51F1" w14:textId="1F430DBD" w:rsidR="00092878" w:rsidRPr="00AE6692" w:rsidRDefault="00092878" w:rsidP="00A61CC5">
            <w:pPr>
              <w:jc w:val="center"/>
              <w:rPr>
                <w:sz w:val="22"/>
                <w:szCs w:val="22"/>
              </w:rPr>
            </w:pPr>
            <w:r w:rsidRPr="008331C8">
              <w:t>Week #4</w:t>
            </w:r>
          </w:p>
        </w:tc>
        <w:tc>
          <w:tcPr>
            <w:tcW w:w="1288" w:type="dxa"/>
            <w:vAlign w:val="center"/>
          </w:tcPr>
          <w:p w14:paraId="77503E79" w14:textId="5CA12898" w:rsidR="00092878" w:rsidRDefault="00AE5D2A" w:rsidP="00A61CC5">
            <w:r>
              <w:t>September</w:t>
            </w:r>
          </w:p>
        </w:tc>
        <w:tc>
          <w:tcPr>
            <w:tcW w:w="4230" w:type="dxa"/>
          </w:tcPr>
          <w:p w14:paraId="047B9CB9" w14:textId="665B7E67" w:rsidR="00092878" w:rsidRPr="00B35476" w:rsidRDefault="00092878" w:rsidP="00A61CC5">
            <w:pPr>
              <w:rPr>
                <w:sz w:val="22"/>
                <w:szCs w:val="22"/>
              </w:rPr>
            </w:pPr>
            <w:r w:rsidRPr="00B35476">
              <w:rPr>
                <w:sz w:val="22"/>
                <w:szCs w:val="22"/>
              </w:rPr>
              <w:t>Contacting Faculty, Finding Faculty Mentors</w:t>
            </w:r>
          </w:p>
          <w:p w14:paraId="15381C48" w14:textId="77777777" w:rsidR="00092878" w:rsidRPr="00BD29A5" w:rsidRDefault="00092878" w:rsidP="00A61CC5">
            <w:pPr>
              <w:rPr>
                <w:sz w:val="10"/>
                <w:szCs w:val="10"/>
              </w:rPr>
            </w:pPr>
          </w:p>
          <w:p w14:paraId="65F0CFA0" w14:textId="121B6758" w:rsidR="00092878" w:rsidRPr="00B35476" w:rsidRDefault="00092878" w:rsidP="00A61CC5">
            <w:pPr>
              <w:rPr>
                <w:strike/>
                <w:color w:val="FF0000"/>
                <w:sz w:val="22"/>
                <w:szCs w:val="22"/>
              </w:rPr>
            </w:pPr>
            <w:r>
              <w:rPr>
                <w:i/>
                <w:szCs w:val="22"/>
              </w:rPr>
              <w:t xml:space="preserve">Bring your </w:t>
            </w:r>
            <w:r w:rsidR="00E60069">
              <w:rPr>
                <w:i/>
                <w:szCs w:val="22"/>
              </w:rPr>
              <w:t>laptops, and</w:t>
            </w:r>
            <w:r>
              <w:rPr>
                <w:i/>
                <w:szCs w:val="22"/>
              </w:rPr>
              <w:t xml:space="preserve"> work on contacting faculty</w:t>
            </w:r>
            <w:r w:rsidR="004223AE">
              <w:rPr>
                <w:i/>
                <w:szCs w:val="22"/>
              </w:rPr>
              <w:t xml:space="preserve"> during class</w:t>
            </w:r>
          </w:p>
        </w:tc>
        <w:tc>
          <w:tcPr>
            <w:tcW w:w="4050" w:type="dxa"/>
          </w:tcPr>
          <w:p w14:paraId="3E1A78C0" w14:textId="77777777" w:rsidR="00092878" w:rsidRPr="00BD29A5" w:rsidRDefault="00092878" w:rsidP="00A61CC5">
            <w:pPr>
              <w:ind w:right="-74"/>
              <w:rPr>
                <w:sz w:val="6"/>
                <w:szCs w:val="6"/>
                <w:u w:val="single"/>
              </w:rPr>
            </w:pPr>
          </w:p>
          <w:p w14:paraId="07141985" w14:textId="77777777" w:rsidR="004001B1" w:rsidRDefault="004001B1" w:rsidP="004001B1">
            <w:pPr>
              <w:rPr>
                <w:i/>
              </w:rPr>
            </w:pPr>
            <w:r w:rsidRPr="00BD29A5">
              <w:rPr>
                <w:u w:val="single"/>
              </w:rPr>
              <w:t>HW #3A</w:t>
            </w:r>
            <w:r w:rsidRPr="00BD29A5">
              <w:t xml:space="preserve">: Laboratory Safety Module and CITI Training </w:t>
            </w:r>
            <w:r>
              <w:rPr>
                <w:i/>
              </w:rPr>
              <w:t>(due 9/30/2019</w:t>
            </w:r>
            <w:r w:rsidRPr="00BD29A5">
              <w:rPr>
                <w:i/>
              </w:rPr>
              <w:t xml:space="preserve"> by 11:59PM)</w:t>
            </w:r>
          </w:p>
          <w:p w14:paraId="4B877A85" w14:textId="57CC0364" w:rsidR="00092878" w:rsidRPr="00BD29A5" w:rsidRDefault="004001B1" w:rsidP="004001B1">
            <w:pPr>
              <w:ind w:right="-74"/>
            </w:pPr>
            <w:r w:rsidRPr="00CB295C">
              <w:rPr>
                <w:u w:val="single"/>
              </w:rPr>
              <w:t>HW</w:t>
            </w:r>
            <w:r>
              <w:rPr>
                <w:u w:val="single"/>
              </w:rPr>
              <w:t xml:space="preserve"> </w:t>
            </w:r>
            <w:r w:rsidRPr="00CB295C">
              <w:rPr>
                <w:u w:val="single"/>
              </w:rPr>
              <w:t>#3B</w:t>
            </w:r>
            <w:r w:rsidRPr="00CB295C">
              <w:t>: Laboratory Safety Practical (</w:t>
            </w:r>
            <w:r>
              <w:rPr>
                <w:i/>
              </w:rPr>
              <w:t>due 1</w:t>
            </w:r>
            <w:r w:rsidR="00D6085D">
              <w:rPr>
                <w:i/>
              </w:rPr>
              <w:t>1</w:t>
            </w:r>
            <w:r>
              <w:rPr>
                <w:i/>
              </w:rPr>
              <w:t>/</w:t>
            </w:r>
            <w:r w:rsidR="00D6085D">
              <w:rPr>
                <w:i/>
              </w:rPr>
              <w:t>11</w:t>
            </w:r>
            <w:r>
              <w:rPr>
                <w:i/>
              </w:rPr>
              <w:t>/2019</w:t>
            </w:r>
            <w:r w:rsidRPr="00CB295C">
              <w:t>)</w:t>
            </w:r>
          </w:p>
        </w:tc>
      </w:tr>
      <w:tr w:rsidR="00092878" w14:paraId="6E6AD2D6" w14:textId="77777777" w:rsidTr="00A61CC5">
        <w:trPr>
          <w:trHeight w:val="546"/>
          <w:jc w:val="center"/>
        </w:trPr>
        <w:tc>
          <w:tcPr>
            <w:tcW w:w="1137" w:type="dxa"/>
            <w:vAlign w:val="center"/>
          </w:tcPr>
          <w:p w14:paraId="2D2AA8C0" w14:textId="77777777" w:rsidR="00092878" w:rsidRPr="008331C8" w:rsidRDefault="00092878" w:rsidP="00A61CC5">
            <w:pPr>
              <w:jc w:val="center"/>
            </w:pPr>
          </w:p>
          <w:p w14:paraId="37C976BF" w14:textId="5898A125" w:rsidR="00092878" w:rsidRPr="00AE6692" w:rsidRDefault="00092878" w:rsidP="00A61CC5">
            <w:pPr>
              <w:jc w:val="center"/>
              <w:rPr>
                <w:sz w:val="22"/>
                <w:szCs w:val="22"/>
              </w:rPr>
            </w:pPr>
            <w:r w:rsidRPr="008331C8">
              <w:t>Week #5</w:t>
            </w:r>
          </w:p>
        </w:tc>
        <w:tc>
          <w:tcPr>
            <w:tcW w:w="1288" w:type="dxa"/>
            <w:vAlign w:val="center"/>
          </w:tcPr>
          <w:p w14:paraId="46DD4744" w14:textId="3599FADE" w:rsidR="00092878" w:rsidRDefault="005434C6" w:rsidP="00A61CC5">
            <w:r>
              <w:t>September</w:t>
            </w:r>
          </w:p>
        </w:tc>
        <w:tc>
          <w:tcPr>
            <w:tcW w:w="4230" w:type="dxa"/>
          </w:tcPr>
          <w:p w14:paraId="02F4848C" w14:textId="14EF440B" w:rsidR="00092878" w:rsidRPr="00B844B3" w:rsidRDefault="00092878" w:rsidP="00A61CC5">
            <w:pPr>
              <w:ind w:right="-120"/>
              <w:rPr>
                <w:i/>
                <w:color w:val="FF0000"/>
                <w:sz w:val="22"/>
                <w:szCs w:val="22"/>
              </w:rPr>
            </w:pPr>
            <w:r w:rsidRPr="00B35476">
              <w:rPr>
                <w:sz w:val="22"/>
                <w:szCs w:val="22"/>
              </w:rPr>
              <w:t>Readin</w:t>
            </w:r>
            <w:r w:rsidR="00140F43">
              <w:rPr>
                <w:sz w:val="22"/>
                <w:szCs w:val="22"/>
              </w:rPr>
              <w:t>g Research Articles</w:t>
            </w:r>
          </w:p>
        </w:tc>
        <w:tc>
          <w:tcPr>
            <w:tcW w:w="4050" w:type="dxa"/>
          </w:tcPr>
          <w:p w14:paraId="2B0AD4DD" w14:textId="6E922B49" w:rsidR="0027232A" w:rsidRDefault="0027232A" w:rsidP="00D855AE">
            <w:r w:rsidRPr="006E439C">
              <w:rPr>
                <w:u w:val="single"/>
              </w:rPr>
              <w:t>Class #</w:t>
            </w:r>
            <w:r w:rsidR="009A74CB">
              <w:rPr>
                <w:u w:val="single"/>
              </w:rPr>
              <w:t>2</w:t>
            </w:r>
            <w:r w:rsidRPr="006E439C">
              <w:t>: Dissecting a Research Article</w:t>
            </w:r>
          </w:p>
          <w:p w14:paraId="0F2DE304" w14:textId="69CF835C" w:rsidR="00092878" w:rsidRPr="000B7082" w:rsidRDefault="000B7082" w:rsidP="00A61CC5">
            <w:r w:rsidRPr="000B7082">
              <w:rPr>
                <w:u w:val="single"/>
              </w:rPr>
              <w:t>HW #4:</w:t>
            </w:r>
            <w:r>
              <w:t xml:space="preserve"> Library Modules</w:t>
            </w:r>
            <w:r w:rsidR="004223AE">
              <w:t>-</w:t>
            </w:r>
            <w:r>
              <w:t xml:space="preserve"> Parts A, B, &amp; C</w:t>
            </w:r>
            <w:r w:rsidR="00092878" w:rsidRPr="00CB295C">
              <w:br/>
              <w:t>(</w:t>
            </w:r>
            <w:r w:rsidR="005434C6">
              <w:rPr>
                <w:i/>
              </w:rPr>
              <w:t>due 10/07/2019</w:t>
            </w:r>
            <w:r w:rsidR="00092878" w:rsidRPr="00CB295C">
              <w:rPr>
                <w:i/>
              </w:rPr>
              <w:t xml:space="preserve"> by 11:59PM</w:t>
            </w:r>
            <w:r w:rsidR="00092878" w:rsidRPr="00CB295C">
              <w:t>)</w:t>
            </w:r>
          </w:p>
        </w:tc>
      </w:tr>
      <w:tr w:rsidR="00092878" w14:paraId="4F8A2F07" w14:textId="77777777" w:rsidTr="00A61CC5">
        <w:trPr>
          <w:jc w:val="center"/>
        </w:trPr>
        <w:tc>
          <w:tcPr>
            <w:tcW w:w="1137" w:type="dxa"/>
            <w:vAlign w:val="center"/>
          </w:tcPr>
          <w:p w14:paraId="14668F6B" w14:textId="77777777" w:rsidR="00092878" w:rsidRPr="008331C8" w:rsidRDefault="00092878" w:rsidP="00A61CC5">
            <w:pPr>
              <w:jc w:val="center"/>
            </w:pPr>
          </w:p>
          <w:p w14:paraId="679D690E" w14:textId="3D98A8FA" w:rsidR="00092878" w:rsidRPr="00AE6692" w:rsidRDefault="00092878" w:rsidP="00A61CC5">
            <w:pPr>
              <w:jc w:val="center"/>
              <w:rPr>
                <w:sz w:val="22"/>
                <w:szCs w:val="22"/>
              </w:rPr>
            </w:pPr>
            <w:r w:rsidRPr="008331C8">
              <w:t>Week #6</w:t>
            </w:r>
          </w:p>
        </w:tc>
        <w:tc>
          <w:tcPr>
            <w:tcW w:w="1288" w:type="dxa"/>
            <w:vAlign w:val="center"/>
          </w:tcPr>
          <w:p w14:paraId="1CD43779" w14:textId="1B16D0BE" w:rsidR="00092878" w:rsidRDefault="005434C6" w:rsidP="00A61CC5">
            <w:r>
              <w:t>October</w:t>
            </w:r>
          </w:p>
        </w:tc>
        <w:tc>
          <w:tcPr>
            <w:tcW w:w="4230" w:type="dxa"/>
          </w:tcPr>
          <w:p w14:paraId="1460DA54" w14:textId="6BEC71AF" w:rsidR="00092878" w:rsidRPr="00B844B3" w:rsidRDefault="00140F43" w:rsidP="00A61CC5">
            <w:pPr>
              <w:rPr>
                <w:sz w:val="22"/>
                <w:szCs w:val="22"/>
              </w:rPr>
            </w:pPr>
            <w:r>
              <w:rPr>
                <w:sz w:val="22"/>
                <w:szCs w:val="22"/>
              </w:rPr>
              <w:t>Research Literature Analysis Assignment</w:t>
            </w:r>
            <w:r w:rsidR="00092878" w:rsidRPr="00B35476">
              <w:rPr>
                <w:sz w:val="22"/>
                <w:szCs w:val="22"/>
              </w:rPr>
              <w:t xml:space="preserve">  </w:t>
            </w:r>
          </w:p>
        </w:tc>
        <w:tc>
          <w:tcPr>
            <w:tcW w:w="4050" w:type="dxa"/>
          </w:tcPr>
          <w:p w14:paraId="11BE6089" w14:textId="63C9B3D0" w:rsidR="00092878" w:rsidRPr="00CB295C" w:rsidRDefault="00092878" w:rsidP="00A61CC5">
            <w:pPr>
              <w:ind w:right="-164"/>
            </w:pPr>
            <w:r w:rsidRPr="00CB295C">
              <w:rPr>
                <w:u w:val="single"/>
              </w:rPr>
              <w:t>HW #5</w:t>
            </w:r>
            <w:r w:rsidRPr="00CB295C">
              <w:t>:</w:t>
            </w:r>
            <w:r w:rsidR="004223AE">
              <w:t xml:space="preserve"> Faculty</w:t>
            </w:r>
            <w:r w:rsidRPr="00CB295C">
              <w:t xml:space="preserve"> Research Summary 1 </w:t>
            </w:r>
            <w:r w:rsidRPr="00CB295C">
              <w:br/>
              <w:t>(</w:t>
            </w:r>
            <w:r w:rsidRPr="00CB295C">
              <w:rPr>
                <w:i/>
              </w:rPr>
              <w:t>due</w:t>
            </w:r>
            <w:r w:rsidR="005434C6">
              <w:rPr>
                <w:i/>
              </w:rPr>
              <w:t xml:space="preserve"> 10/14/2019</w:t>
            </w:r>
            <w:r w:rsidRPr="00CB295C">
              <w:rPr>
                <w:i/>
              </w:rPr>
              <w:t xml:space="preserve"> by 11:59PM</w:t>
            </w:r>
            <w:r w:rsidRPr="00CB295C">
              <w:t>)</w:t>
            </w:r>
          </w:p>
        </w:tc>
      </w:tr>
      <w:tr w:rsidR="00092878" w14:paraId="6A1E4EAD" w14:textId="77777777" w:rsidTr="00A61CC5">
        <w:trPr>
          <w:trHeight w:val="404"/>
          <w:jc w:val="center"/>
        </w:trPr>
        <w:tc>
          <w:tcPr>
            <w:tcW w:w="1137" w:type="dxa"/>
            <w:vAlign w:val="center"/>
          </w:tcPr>
          <w:p w14:paraId="331476B5" w14:textId="77777777" w:rsidR="00092878" w:rsidRPr="008331C8" w:rsidRDefault="00092878" w:rsidP="00A61CC5">
            <w:pPr>
              <w:jc w:val="center"/>
            </w:pPr>
          </w:p>
          <w:p w14:paraId="06FFA77A" w14:textId="331AC2D7" w:rsidR="00092878" w:rsidRPr="00AE6692" w:rsidRDefault="00092878" w:rsidP="00A61CC5">
            <w:pPr>
              <w:jc w:val="center"/>
              <w:rPr>
                <w:sz w:val="22"/>
                <w:szCs w:val="22"/>
              </w:rPr>
            </w:pPr>
            <w:r w:rsidRPr="008331C8">
              <w:t>Week #7</w:t>
            </w:r>
          </w:p>
        </w:tc>
        <w:tc>
          <w:tcPr>
            <w:tcW w:w="1288" w:type="dxa"/>
            <w:vAlign w:val="center"/>
          </w:tcPr>
          <w:p w14:paraId="18C8B15E" w14:textId="63EDB6F6" w:rsidR="00092878" w:rsidRDefault="005434C6" w:rsidP="00A61CC5">
            <w:r>
              <w:t>October</w:t>
            </w:r>
          </w:p>
        </w:tc>
        <w:tc>
          <w:tcPr>
            <w:tcW w:w="4230" w:type="dxa"/>
          </w:tcPr>
          <w:p w14:paraId="07BE85A1" w14:textId="0DE62B47" w:rsidR="00092878" w:rsidRDefault="00140F43" w:rsidP="00140F43">
            <w:pPr>
              <w:rPr>
                <w:sz w:val="22"/>
                <w:szCs w:val="22"/>
              </w:rPr>
            </w:pPr>
            <w:r>
              <w:rPr>
                <w:sz w:val="22"/>
                <w:szCs w:val="22"/>
              </w:rPr>
              <w:t xml:space="preserve">Synthesizing Research Literature </w:t>
            </w:r>
          </w:p>
          <w:p w14:paraId="527BE1B7" w14:textId="77777777" w:rsidR="00140F43" w:rsidRDefault="00140F43" w:rsidP="00140F43">
            <w:pPr>
              <w:rPr>
                <w:sz w:val="22"/>
                <w:szCs w:val="22"/>
              </w:rPr>
            </w:pPr>
            <w:r>
              <w:rPr>
                <w:sz w:val="22"/>
                <w:szCs w:val="22"/>
              </w:rPr>
              <w:t>Using Google Scholar for academic sources</w:t>
            </w:r>
          </w:p>
          <w:p w14:paraId="1CF28DF4" w14:textId="0A6EA9FC" w:rsidR="00140F43" w:rsidRPr="00C15BE6" w:rsidRDefault="00140F43" w:rsidP="00140F43">
            <w:pPr>
              <w:rPr>
                <w:i/>
                <w:iCs/>
                <w:sz w:val="22"/>
                <w:szCs w:val="22"/>
              </w:rPr>
            </w:pPr>
          </w:p>
        </w:tc>
        <w:tc>
          <w:tcPr>
            <w:tcW w:w="4050" w:type="dxa"/>
          </w:tcPr>
          <w:p w14:paraId="06B87CD2" w14:textId="77777777" w:rsidR="00092878" w:rsidRDefault="00092878" w:rsidP="00A61CC5">
            <w:r w:rsidRPr="00D94F13">
              <w:rPr>
                <w:u w:val="single"/>
              </w:rPr>
              <w:t>HW #6</w:t>
            </w:r>
            <w:r w:rsidRPr="00D94F13">
              <w:t>: Faculty Research Summary 2 (</w:t>
            </w:r>
            <w:r w:rsidR="005434C6">
              <w:rPr>
                <w:i/>
              </w:rPr>
              <w:t>due 10/21</w:t>
            </w:r>
            <w:r w:rsidR="00D85377">
              <w:rPr>
                <w:i/>
              </w:rPr>
              <w:t>/2019</w:t>
            </w:r>
            <w:r w:rsidRPr="00D94F13">
              <w:rPr>
                <w:i/>
              </w:rPr>
              <w:t xml:space="preserve"> by 11:59PM</w:t>
            </w:r>
            <w:r w:rsidRPr="00D94F13">
              <w:t>)</w:t>
            </w:r>
          </w:p>
          <w:p w14:paraId="5FEB8A1C" w14:textId="58EF3FE1" w:rsidR="00CF7521" w:rsidRPr="00BD29A5" w:rsidRDefault="00CF7521" w:rsidP="00A61CC5">
            <w:r w:rsidRPr="00D94F13">
              <w:rPr>
                <w:u w:val="single"/>
              </w:rPr>
              <w:t>HW #</w:t>
            </w:r>
            <w:r w:rsidR="004223AE">
              <w:rPr>
                <w:u w:val="single"/>
              </w:rPr>
              <w:t>7</w:t>
            </w:r>
            <w:r w:rsidRPr="00D94F13">
              <w:t>:</w:t>
            </w:r>
            <w:r>
              <w:t xml:space="preserve"> Mid-term Grade Checks </w:t>
            </w:r>
            <w:r w:rsidRPr="00D94F13">
              <w:t>(</w:t>
            </w:r>
            <w:r>
              <w:rPr>
                <w:i/>
              </w:rPr>
              <w:t>due 10/21/2019</w:t>
            </w:r>
            <w:r w:rsidRPr="00D94F13">
              <w:rPr>
                <w:i/>
              </w:rPr>
              <w:t xml:space="preserve"> by 11:59PM</w:t>
            </w:r>
            <w:r w:rsidRPr="00D94F13">
              <w:t>)</w:t>
            </w:r>
          </w:p>
        </w:tc>
      </w:tr>
      <w:tr w:rsidR="00092878" w14:paraId="790E39E1" w14:textId="77777777" w:rsidTr="00A61CC5">
        <w:trPr>
          <w:trHeight w:val="638"/>
          <w:jc w:val="center"/>
        </w:trPr>
        <w:tc>
          <w:tcPr>
            <w:tcW w:w="1137" w:type="dxa"/>
            <w:vAlign w:val="center"/>
          </w:tcPr>
          <w:p w14:paraId="256E5EE9" w14:textId="77777777" w:rsidR="00092878" w:rsidRPr="008331C8" w:rsidRDefault="00092878" w:rsidP="00A61CC5">
            <w:pPr>
              <w:jc w:val="center"/>
            </w:pPr>
          </w:p>
          <w:p w14:paraId="22A83C8F" w14:textId="163BEA69" w:rsidR="00092878" w:rsidRPr="00AE6692" w:rsidRDefault="00092878" w:rsidP="00A61CC5">
            <w:pPr>
              <w:jc w:val="center"/>
              <w:rPr>
                <w:sz w:val="22"/>
                <w:szCs w:val="22"/>
              </w:rPr>
            </w:pPr>
            <w:r w:rsidRPr="008331C8">
              <w:t>Week #8</w:t>
            </w:r>
          </w:p>
        </w:tc>
        <w:tc>
          <w:tcPr>
            <w:tcW w:w="1288" w:type="dxa"/>
            <w:vAlign w:val="center"/>
          </w:tcPr>
          <w:p w14:paraId="2B281211" w14:textId="21C1ABB7" w:rsidR="00092878" w:rsidRDefault="005434C6" w:rsidP="00A61CC5">
            <w:r>
              <w:t>October</w:t>
            </w:r>
          </w:p>
        </w:tc>
        <w:tc>
          <w:tcPr>
            <w:tcW w:w="4230" w:type="dxa"/>
          </w:tcPr>
          <w:p w14:paraId="04E5D5E6" w14:textId="231FE1ED" w:rsidR="00C15BE6" w:rsidRPr="00C15BE6" w:rsidRDefault="00C15BE6" w:rsidP="00C15BE6">
            <w:pPr>
              <w:tabs>
                <w:tab w:val="left" w:pos="1437"/>
              </w:tabs>
              <w:rPr>
                <w:sz w:val="22"/>
                <w:szCs w:val="22"/>
              </w:rPr>
            </w:pPr>
            <w:r w:rsidRPr="00C15BE6">
              <w:rPr>
                <w:sz w:val="22"/>
                <w:szCs w:val="22"/>
              </w:rPr>
              <w:t>Attend Your Lab Safety Practical &amp; Work on Securing a Research Placement</w:t>
            </w:r>
          </w:p>
          <w:p w14:paraId="004B91CE" w14:textId="77777777" w:rsidR="00C15BE6" w:rsidRPr="00C15BE6" w:rsidRDefault="00C15BE6" w:rsidP="00C15BE6">
            <w:pPr>
              <w:tabs>
                <w:tab w:val="left" w:pos="1437"/>
              </w:tabs>
              <w:rPr>
                <w:i/>
                <w:sz w:val="22"/>
                <w:szCs w:val="22"/>
              </w:rPr>
            </w:pPr>
          </w:p>
          <w:p w14:paraId="3B49E108" w14:textId="6E25369E" w:rsidR="00092878" w:rsidRPr="00C15BE6" w:rsidRDefault="00C15BE6" w:rsidP="00C15BE6">
            <w:pPr>
              <w:rPr>
                <w:sz w:val="22"/>
                <w:szCs w:val="22"/>
              </w:rPr>
            </w:pPr>
            <w:r w:rsidRPr="00C15BE6">
              <w:rPr>
                <w:i/>
                <w:sz w:val="22"/>
                <w:szCs w:val="22"/>
              </w:rPr>
              <w:t>No Scheduled Class this Week!</w:t>
            </w:r>
          </w:p>
        </w:tc>
        <w:tc>
          <w:tcPr>
            <w:tcW w:w="4050" w:type="dxa"/>
          </w:tcPr>
          <w:p w14:paraId="1BCF5818" w14:textId="6D72844F" w:rsidR="00092878" w:rsidRDefault="00092878" w:rsidP="00A61CC5">
            <w:r w:rsidRPr="00D94F13">
              <w:rPr>
                <w:color w:val="FF0000"/>
                <w:highlight w:val="yellow"/>
              </w:rPr>
              <w:br/>
            </w:r>
            <w:r w:rsidRPr="00D94F13">
              <w:rPr>
                <w:u w:val="single"/>
              </w:rPr>
              <w:t>HW #</w:t>
            </w:r>
            <w:r w:rsidR="004223AE">
              <w:rPr>
                <w:u w:val="single"/>
              </w:rPr>
              <w:t>8</w:t>
            </w:r>
            <w:r w:rsidR="00C430A6">
              <w:rPr>
                <w:u w:val="single"/>
              </w:rPr>
              <w:t>A</w:t>
            </w:r>
            <w:r w:rsidRPr="00D94F13">
              <w:t xml:space="preserve">: Research Synthesis </w:t>
            </w:r>
            <w:r w:rsidR="00C430A6">
              <w:t xml:space="preserve">Draft </w:t>
            </w:r>
            <w:r w:rsidRPr="00D94F13">
              <w:t>(</w:t>
            </w:r>
            <w:r w:rsidR="005434C6">
              <w:rPr>
                <w:i/>
              </w:rPr>
              <w:t>due 11/04</w:t>
            </w:r>
            <w:r w:rsidR="00D85377">
              <w:rPr>
                <w:i/>
              </w:rPr>
              <w:t>/2019</w:t>
            </w:r>
            <w:r w:rsidRPr="00D94F13">
              <w:rPr>
                <w:i/>
              </w:rPr>
              <w:t xml:space="preserve"> by 11:59PM</w:t>
            </w:r>
            <w:r w:rsidRPr="00D94F13">
              <w:t>)</w:t>
            </w:r>
          </w:p>
          <w:p w14:paraId="00FEF643" w14:textId="77777777" w:rsidR="00A3137C" w:rsidRDefault="00A3137C" w:rsidP="00A61CC5"/>
          <w:p w14:paraId="1C4AB4FE" w14:textId="06EBB6C5" w:rsidR="00092878" w:rsidRPr="00CB295C" w:rsidRDefault="00092878" w:rsidP="00CF7521">
            <w:pPr>
              <w:rPr>
                <w:highlight w:val="yellow"/>
              </w:rPr>
            </w:pPr>
          </w:p>
        </w:tc>
      </w:tr>
      <w:tr w:rsidR="00092878" w14:paraId="284EADFD" w14:textId="77777777" w:rsidTr="00E04456">
        <w:trPr>
          <w:trHeight w:val="593"/>
          <w:jc w:val="center"/>
        </w:trPr>
        <w:tc>
          <w:tcPr>
            <w:tcW w:w="1137" w:type="dxa"/>
            <w:vAlign w:val="center"/>
          </w:tcPr>
          <w:p w14:paraId="6EF1CDFA" w14:textId="77777777" w:rsidR="00092878" w:rsidRPr="008331C8" w:rsidRDefault="00092878" w:rsidP="00A61CC5">
            <w:pPr>
              <w:jc w:val="center"/>
            </w:pPr>
          </w:p>
          <w:p w14:paraId="7C1A9C29" w14:textId="4D77E9BA" w:rsidR="00092878" w:rsidRPr="00AE6692" w:rsidRDefault="00092878" w:rsidP="00A61CC5">
            <w:pPr>
              <w:jc w:val="center"/>
              <w:rPr>
                <w:sz w:val="22"/>
                <w:szCs w:val="22"/>
              </w:rPr>
            </w:pPr>
            <w:r w:rsidRPr="008331C8">
              <w:t>Week #9</w:t>
            </w:r>
          </w:p>
        </w:tc>
        <w:tc>
          <w:tcPr>
            <w:tcW w:w="1288" w:type="dxa"/>
            <w:vAlign w:val="center"/>
          </w:tcPr>
          <w:p w14:paraId="23E5D36C" w14:textId="37EFEB4C" w:rsidR="00092878" w:rsidRDefault="00D85377" w:rsidP="00A61CC5">
            <w:r>
              <w:t>October</w:t>
            </w:r>
          </w:p>
        </w:tc>
        <w:tc>
          <w:tcPr>
            <w:tcW w:w="4230" w:type="dxa"/>
          </w:tcPr>
          <w:p w14:paraId="09D8C0DC" w14:textId="6BB11543" w:rsidR="00092878" w:rsidRPr="00C15BE6" w:rsidRDefault="00F90146" w:rsidP="00A61CC5">
            <w:pPr>
              <w:rPr>
                <w:i/>
                <w:sz w:val="22"/>
                <w:szCs w:val="22"/>
              </w:rPr>
            </w:pPr>
            <w:r>
              <w:rPr>
                <w:sz w:val="22"/>
                <w:szCs w:val="22"/>
              </w:rPr>
              <w:t>Transition Regroup and Finding a Faculty Mentor Updates</w:t>
            </w:r>
          </w:p>
        </w:tc>
        <w:tc>
          <w:tcPr>
            <w:tcW w:w="4050" w:type="dxa"/>
          </w:tcPr>
          <w:p w14:paraId="41C7C7F4" w14:textId="606ED70D" w:rsidR="00092878" w:rsidRPr="00D94F13" w:rsidRDefault="00092878" w:rsidP="00A61CC5">
            <w:pPr>
              <w:rPr>
                <w:highlight w:val="yellow"/>
              </w:rPr>
            </w:pPr>
          </w:p>
        </w:tc>
      </w:tr>
      <w:tr w:rsidR="00092878" w14:paraId="718A2DE7" w14:textId="77777777" w:rsidTr="00A61CC5">
        <w:trPr>
          <w:trHeight w:val="625"/>
          <w:jc w:val="center"/>
        </w:trPr>
        <w:tc>
          <w:tcPr>
            <w:tcW w:w="1137" w:type="dxa"/>
            <w:vAlign w:val="center"/>
          </w:tcPr>
          <w:p w14:paraId="0250994A" w14:textId="77777777" w:rsidR="00092878" w:rsidRPr="008331C8" w:rsidRDefault="00092878" w:rsidP="00A61CC5">
            <w:pPr>
              <w:jc w:val="center"/>
            </w:pPr>
          </w:p>
          <w:p w14:paraId="51E07C62" w14:textId="691556ED" w:rsidR="00092878" w:rsidRPr="00AE6692" w:rsidRDefault="00092878" w:rsidP="00A61CC5">
            <w:pPr>
              <w:jc w:val="center"/>
              <w:rPr>
                <w:sz w:val="22"/>
                <w:szCs w:val="22"/>
              </w:rPr>
            </w:pPr>
            <w:r w:rsidRPr="008331C8">
              <w:t>Week #10</w:t>
            </w:r>
          </w:p>
        </w:tc>
        <w:tc>
          <w:tcPr>
            <w:tcW w:w="1288" w:type="dxa"/>
            <w:vAlign w:val="center"/>
          </w:tcPr>
          <w:p w14:paraId="2C108ACD" w14:textId="69BF7425" w:rsidR="00092878" w:rsidRDefault="00D85377" w:rsidP="00A61CC5">
            <w:r>
              <w:t xml:space="preserve">October </w:t>
            </w:r>
          </w:p>
        </w:tc>
        <w:tc>
          <w:tcPr>
            <w:tcW w:w="4230" w:type="dxa"/>
          </w:tcPr>
          <w:p w14:paraId="1E425648" w14:textId="58438E15" w:rsidR="00F90146" w:rsidRDefault="00F90146" w:rsidP="00F90146">
            <w:pPr>
              <w:rPr>
                <w:sz w:val="22"/>
                <w:szCs w:val="22"/>
              </w:rPr>
            </w:pPr>
            <w:r>
              <w:rPr>
                <w:sz w:val="22"/>
                <w:szCs w:val="22"/>
              </w:rPr>
              <w:t>Finding Research Literature through the library databases</w:t>
            </w:r>
          </w:p>
          <w:p w14:paraId="4B0EF204" w14:textId="5D4AC847" w:rsidR="00F90146" w:rsidRPr="00C15BE6" w:rsidRDefault="0054615A" w:rsidP="00F90146">
            <w:pPr>
              <w:rPr>
                <w:sz w:val="22"/>
                <w:szCs w:val="22"/>
              </w:rPr>
            </w:pPr>
            <w:r>
              <w:rPr>
                <w:sz w:val="22"/>
                <w:szCs w:val="22"/>
              </w:rPr>
              <w:t>(</w:t>
            </w:r>
            <w:r w:rsidR="00E04456">
              <w:rPr>
                <w:sz w:val="22"/>
                <w:szCs w:val="22"/>
              </w:rPr>
              <w:t>UCF Librarian Visit</w:t>
            </w:r>
            <w:r>
              <w:rPr>
                <w:sz w:val="22"/>
                <w:szCs w:val="22"/>
              </w:rPr>
              <w:t>)</w:t>
            </w:r>
          </w:p>
        </w:tc>
        <w:tc>
          <w:tcPr>
            <w:tcW w:w="4050" w:type="dxa"/>
          </w:tcPr>
          <w:p w14:paraId="1767508F" w14:textId="7CD0F33B" w:rsidR="00092878" w:rsidRPr="00D94F13" w:rsidRDefault="00092878" w:rsidP="00A61CC5">
            <w:pPr>
              <w:rPr>
                <w:highlight w:val="yellow"/>
              </w:rPr>
            </w:pPr>
            <w:r w:rsidRPr="00D94F13">
              <w:rPr>
                <w:u w:val="single"/>
              </w:rPr>
              <w:t>HW #</w:t>
            </w:r>
            <w:r>
              <w:rPr>
                <w:u w:val="single"/>
              </w:rPr>
              <w:t>9</w:t>
            </w:r>
            <w:r w:rsidRPr="00D94F13">
              <w:t>: Update on Faculty Mentor (</w:t>
            </w:r>
            <w:r w:rsidR="00F90146">
              <w:rPr>
                <w:i/>
              </w:rPr>
              <w:t>due 11/</w:t>
            </w:r>
            <w:r w:rsidR="003A36A0">
              <w:rPr>
                <w:i/>
              </w:rPr>
              <w:t>11</w:t>
            </w:r>
            <w:r w:rsidR="00D85377">
              <w:rPr>
                <w:i/>
              </w:rPr>
              <w:t>/2019</w:t>
            </w:r>
            <w:r w:rsidRPr="00D94F13">
              <w:rPr>
                <w:i/>
              </w:rPr>
              <w:t xml:space="preserve"> by 11:59PM</w:t>
            </w:r>
            <w:r w:rsidRPr="00D94F13">
              <w:t>)</w:t>
            </w:r>
          </w:p>
        </w:tc>
      </w:tr>
      <w:tr w:rsidR="00092878" w14:paraId="01ECFC01" w14:textId="77777777" w:rsidTr="00A61CC5">
        <w:trPr>
          <w:jc w:val="center"/>
        </w:trPr>
        <w:tc>
          <w:tcPr>
            <w:tcW w:w="1137" w:type="dxa"/>
            <w:vAlign w:val="center"/>
          </w:tcPr>
          <w:p w14:paraId="47D8B346" w14:textId="77777777" w:rsidR="00092878" w:rsidRPr="008331C8" w:rsidRDefault="00092878" w:rsidP="00A61CC5">
            <w:pPr>
              <w:jc w:val="center"/>
            </w:pPr>
          </w:p>
          <w:p w14:paraId="443863AB" w14:textId="5F627259" w:rsidR="00092878" w:rsidRPr="00AE6692" w:rsidRDefault="00092878" w:rsidP="00A61CC5">
            <w:pPr>
              <w:jc w:val="center"/>
              <w:rPr>
                <w:sz w:val="22"/>
                <w:szCs w:val="22"/>
              </w:rPr>
            </w:pPr>
            <w:r w:rsidRPr="008331C8">
              <w:t>Week #11</w:t>
            </w:r>
          </w:p>
        </w:tc>
        <w:tc>
          <w:tcPr>
            <w:tcW w:w="1288" w:type="dxa"/>
            <w:vAlign w:val="center"/>
          </w:tcPr>
          <w:p w14:paraId="42548112" w14:textId="1A07A652" w:rsidR="00092878" w:rsidRDefault="00D85377" w:rsidP="00A61CC5">
            <w:r>
              <w:t>November</w:t>
            </w:r>
          </w:p>
        </w:tc>
        <w:tc>
          <w:tcPr>
            <w:tcW w:w="4230" w:type="dxa"/>
          </w:tcPr>
          <w:p w14:paraId="3EE8633C" w14:textId="4179930C" w:rsidR="00092878" w:rsidRPr="00C15BE6" w:rsidRDefault="00F90146" w:rsidP="00A61CC5">
            <w:pPr>
              <w:rPr>
                <w:sz w:val="22"/>
                <w:szCs w:val="22"/>
              </w:rPr>
            </w:pPr>
            <w:r>
              <w:rPr>
                <w:sz w:val="22"/>
                <w:szCs w:val="22"/>
              </w:rPr>
              <w:t>How to be a Good Research Mentee in LEARN and beyond</w:t>
            </w:r>
          </w:p>
        </w:tc>
        <w:tc>
          <w:tcPr>
            <w:tcW w:w="4050" w:type="dxa"/>
          </w:tcPr>
          <w:p w14:paraId="7433CA83" w14:textId="18F2361E" w:rsidR="00C430A6" w:rsidRPr="00E04456" w:rsidRDefault="00C430A6" w:rsidP="00A61CC5">
            <w:r w:rsidRPr="00C430A6">
              <w:rPr>
                <w:u w:val="single"/>
              </w:rPr>
              <w:t>HW #</w:t>
            </w:r>
            <w:r w:rsidR="004223AE">
              <w:rPr>
                <w:u w:val="single"/>
              </w:rPr>
              <w:t>8</w:t>
            </w:r>
            <w:r w:rsidRPr="00C430A6">
              <w:rPr>
                <w:u w:val="single"/>
              </w:rPr>
              <w:t>B</w:t>
            </w:r>
            <w:r>
              <w:t xml:space="preserve">: Research Synthesis Revision </w:t>
            </w:r>
            <w:r w:rsidRPr="00D94F13">
              <w:t>(</w:t>
            </w:r>
            <w:r w:rsidR="00D85377">
              <w:rPr>
                <w:i/>
              </w:rPr>
              <w:t>due 11/</w:t>
            </w:r>
            <w:r w:rsidR="003642C4">
              <w:rPr>
                <w:i/>
              </w:rPr>
              <w:t>25</w:t>
            </w:r>
            <w:r w:rsidR="00D85377">
              <w:rPr>
                <w:i/>
              </w:rPr>
              <w:t>/2019</w:t>
            </w:r>
            <w:r w:rsidRPr="00D94F13">
              <w:rPr>
                <w:i/>
              </w:rPr>
              <w:t xml:space="preserve"> by 11:59PM</w:t>
            </w:r>
            <w:r w:rsidRPr="00D94F13">
              <w:t>)</w:t>
            </w:r>
          </w:p>
        </w:tc>
      </w:tr>
      <w:tr w:rsidR="00092878" w14:paraId="6B4D085D" w14:textId="77777777" w:rsidTr="00E04456">
        <w:trPr>
          <w:trHeight w:val="647"/>
          <w:jc w:val="center"/>
        </w:trPr>
        <w:tc>
          <w:tcPr>
            <w:tcW w:w="1137" w:type="dxa"/>
            <w:vAlign w:val="center"/>
          </w:tcPr>
          <w:p w14:paraId="0FFC27D8" w14:textId="77777777" w:rsidR="00092878" w:rsidRPr="008331C8" w:rsidRDefault="00092878" w:rsidP="00A61CC5">
            <w:pPr>
              <w:jc w:val="center"/>
            </w:pPr>
          </w:p>
          <w:p w14:paraId="53964181" w14:textId="57913B25" w:rsidR="00092878" w:rsidRPr="00AE6692" w:rsidRDefault="00092878" w:rsidP="00A61CC5">
            <w:pPr>
              <w:rPr>
                <w:sz w:val="22"/>
                <w:szCs w:val="22"/>
              </w:rPr>
            </w:pPr>
            <w:r w:rsidRPr="008331C8">
              <w:t>Week #12</w:t>
            </w:r>
          </w:p>
        </w:tc>
        <w:tc>
          <w:tcPr>
            <w:tcW w:w="1288" w:type="dxa"/>
            <w:vAlign w:val="center"/>
          </w:tcPr>
          <w:p w14:paraId="465BD272" w14:textId="429A3B04" w:rsidR="00092878" w:rsidRDefault="00D85377" w:rsidP="00A61CC5">
            <w:r>
              <w:t>November</w:t>
            </w:r>
          </w:p>
        </w:tc>
        <w:tc>
          <w:tcPr>
            <w:tcW w:w="4230" w:type="dxa"/>
          </w:tcPr>
          <w:p w14:paraId="4BA53E6C" w14:textId="22EFC1E1" w:rsidR="00092878" w:rsidRPr="00EB096B" w:rsidRDefault="00F90146" w:rsidP="00F90146">
            <w:pPr>
              <w:rPr>
                <w:i/>
                <w:sz w:val="22"/>
                <w:szCs w:val="22"/>
              </w:rPr>
            </w:pPr>
            <w:r>
              <w:rPr>
                <w:sz w:val="22"/>
                <w:szCs w:val="22"/>
              </w:rPr>
              <w:t>Alumni Panel: Navigating the Research Environment</w:t>
            </w:r>
          </w:p>
        </w:tc>
        <w:tc>
          <w:tcPr>
            <w:tcW w:w="4050" w:type="dxa"/>
          </w:tcPr>
          <w:p w14:paraId="069D66C5" w14:textId="4F7663F5" w:rsidR="003642C4" w:rsidRDefault="003642C4" w:rsidP="003642C4">
            <w:pPr>
              <w:rPr>
                <w:u w:val="single"/>
              </w:rPr>
            </w:pPr>
            <w:r>
              <w:rPr>
                <w:u w:val="single"/>
              </w:rPr>
              <w:t>Class #</w:t>
            </w:r>
            <w:r w:rsidR="009A74CB">
              <w:rPr>
                <w:u w:val="single"/>
              </w:rPr>
              <w:t>3</w:t>
            </w:r>
            <w:r>
              <w:t>: Panel Question(s)</w:t>
            </w:r>
          </w:p>
          <w:p w14:paraId="1D589B5D" w14:textId="0AB9FAEA" w:rsidR="00092878" w:rsidRPr="00E04456" w:rsidRDefault="00092878" w:rsidP="00A61CC5">
            <w:pPr>
              <w:rPr>
                <w:sz w:val="10"/>
                <w:szCs w:val="10"/>
              </w:rPr>
            </w:pPr>
          </w:p>
        </w:tc>
      </w:tr>
      <w:tr w:rsidR="00092878" w14:paraId="6C9A54F7" w14:textId="77777777" w:rsidTr="00E04456">
        <w:trPr>
          <w:trHeight w:val="800"/>
          <w:jc w:val="center"/>
        </w:trPr>
        <w:tc>
          <w:tcPr>
            <w:tcW w:w="1137" w:type="dxa"/>
            <w:vAlign w:val="center"/>
          </w:tcPr>
          <w:p w14:paraId="00985B97" w14:textId="77777777" w:rsidR="00092878" w:rsidRPr="00EF2574" w:rsidRDefault="00092878" w:rsidP="00A61CC5">
            <w:pPr>
              <w:pStyle w:val="TableParagraph"/>
              <w:spacing w:before="4" w:line="150" w:lineRule="exact"/>
              <w:jc w:val="center"/>
              <w:rPr>
                <w:rFonts w:ascii="Times New Roman" w:hAnsi="Times New Roman" w:cs="Times New Roman"/>
              </w:rPr>
            </w:pPr>
          </w:p>
          <w:p w14:paraId="6FFE54DE" w14:textId="77777777" w:rsidR="00092878" w:rsidRPr="00EF2574" w:rsidRDefault="00092878" w:rsidP="00A61CC5">
            <w:pPr>
              <w:pStyle w:val="TableParagraph"/>
              <w:spacing w:line="200" w:lineRule="exact"/>
              <w:jc w:val="center"/>
              <w:rPr>
                <w:rFonts w:ascii="Times New Roman" w:hAnsi="Times New Roman" w:cs="Times New Roman"/>
              </w:rPr>
            </w:pPr>
          </w:p>
          <w:p w14:paraId="063B404E" w14:textId="0B0ABE84" w:rsidR="00092878" w:rsidRPr="00AE6692" w:rsidRDefault="00092878" w:rsidP="00A61CC5">
            <w:pPr>
              <w:jc w:val="center"/>
              <w:rPr>
                <w:sz w:val="22"/>
                <w:szCs w:val="22"/>
              </w:rPr>
            </w:pPr>
            <w:r w:rsidRPr="00EF2574">
              <w:t>Week</w:t>
            </w:r>
            <w:r w:rsidRPr="00EF2574">
              <w:rPr>
                <w:spacing w:val="-2"/>
              </w:rPr>
              <w:t xml:space="preserve"> </w:t>
            </w:r>
            <w:r w:rsidRPr="00EF2574">
              <w:t>#13</w:t>
            </w:r>
          </w:p>
        </w:tc>
        <w:tc>
          <w:tcPr>
            <w:tcW w:w="1288" w:type="dxa"/>
            <w:vAlign w:val="center"/>
          </w:tcPr>
          <w:p w14:paraId="2A1E9A99" w14:textId="27098737" w:rsidR="00092878" w:rsidRDefault="00092878" w:rsidP="00A61CC5">
            <w:r w:rsidRPr="00EF2574">
              <w:t>November</w:t>
            </w:r>
          </w:p>
        </w:tc>
        <w:tc>
          <w:tcPr>
            <w:tcW w:w="4230" w:type="dxa"/>
          </w:tcPr>
          <w:p w14:paraId="478665DF" w14:textId="1F12ED13" w:rsidR="00092878" w:rsidRPr="00B35476" w:rsidRDefault="00F90146" w:rsidP="00A61CC5">
            <w:pPr>
              <w:rPr>
                <w:sz w:val="22"/>
                <w:szCs w:val="22"/>
              </w:rPr>
            </w:pPr>
            <w:r>
              <w:rPr>
                <w:sz w:val="22"/>
                <w:szCs w:val="22"/>
              </w:rPr>
              <w:t xml:space="preserve">Preparing Today for Tomorrow: </w:t>
            </w:r>
            <w:r w:rsidR="004223AE">
              <w:rPr>
                <w:sz w:val="22"/>
                <w:szCs w:val="22"/>
              </w:rPr>
              <w:t>S</w:t>
            </w:r>
            <w:r>
              <w:rPr>
                <w:sz w:val="22"/>
                <w:szCs w:val="22"/>
              </w:rPr>
              <w:t>ummer Programs, UCF Programs, Internships, and Graduate School</w:t>
            </w:r>
          </w:p>
        </w:tc>
        <w:tc>
          <w:tcPr>
            <w:tcW w:w="4050" w:type="dxa"/>
          </w:tcPr>
          <w:p w14:paraId="525402C7" w14:textId="7FD2B88D" w:rsidR="003642C4" w:rsidRDefault="003642C4" w:rsidP="00A61CC5">
            <w:pPr>
              <w:rPr>
                <w:u w:val="single"/>
              </w:rPr>
            </w:pPr>
            <w:r w:rsidRPr="00D94F13">
              <w:rPr>
                <w:u w:val="single"/>
              </w:rPr>
              <w:t>Class #</w:t>
            </w:r>
            <w:r w:rsidR="009A74CB">
              <w:rPr>
                <w:u w:val="single"/>
              </w:rPr>
              <w:t>4</w:t>
            </w:r>
            <w:r w:rsidRPr="00D94F13">
              <w:t xml:space="preserve">: </w:t>
            </w:r>
            <w:r w:rsidRPr="00D94F13">
              <w:rPr>
                <w:rFonts w:eastAsiaTheme="minorHAnsi"/>
              </w:rPr>
              <w:t>Identify Summer Internship/Research Program</w:t>
            </w:r>
          </w:p>
          <w:p w14:paraId="5C4653EE" w14:textId="77777777" w:rsidR="00092878" w:rsidRDefault="00092878" w:rsidP="00A61CC5">
            <w:pPr>
              <w:rPr>
                <w:u w:val="single"/>
              </w:rPr>
            </w:pPr>
          </w:p>
          <w:p w14:paraId="16D10ADC" w14:textId="4C51CA73" w:rsidR="00092878" w:rsidRPr="00D94F13" w:rsidRDefault="00092878" w:rsidP="00A61CC5">
            <w:r w:rsidRPr="00D94F13">
              <w:rPr>
                <w:u w:val="single"/>
              </w:rPr>
              <w:t>HW #10</w:t>
            </w:r>
            <w:r w:rsidRPr="00D94F13">
              <w:t xml:space="preserve">: Identify Proposal Topic </w:t>
            </w:r>
            <w:r w:rsidRPr="00D94F13">
              <w:rPr>
                <w:rFonts w:eastAsiaTheme="minorHAnsi"/>
              </w:rPr>
              <w:t>(</w:t>
            </w:r>
            <w:r w:rsidR="00D85377">
              <w:rPr>
                <w:rFonts w:eastAsiaTheme="minorHAnsi"/>
                <w:i/>
              </w:rPr>
              <w:t>due 12/02/2019</w:t>
            </w:r>
            <w:r w:rsidRPr="00D94F13">
              <w:rPr>
                <w:rFonts w:eastAsiaTheme="minorHAnsi"/>
                <w:i/>
              </w:rPr>
              <w:t xml:space="preserve"> by 11:59PM</w:t>
            </w:r>
            <w:r w:rsidRPr="00D94F13">
              <w:rPr>
                <w:rFonts w:eastAsiaTheme="minorHAnsi"/>
              </w:rPr>
              <w:t>)</w:t>
            </w:r>
          </w:p>
        </w:tc>
      </w:tr>
      <w:tr w:rsidR="00092878" w14:paraId="5528C893" w14:textId="77777777" w:rsidTr="00A61CC5">
        <w:trPr>
          <w:trHeight w:val="618"/>
          <w:jc w:val="center"/>
        </w:trPr>
        <w:tc>
          <w:tcPr>
            <w:tcW w:w="1137" w:type="dxa"/>
            <w:vAlign w:val="center"/>
          </w:tcPr>
          <w:p w14:paraId="037ED883" w14:textId="77777777" w:rsidR="00092878" w:rsidRPr="00EF2574" w:rsidRDefault="00092878" w:rsidP="00A61CC5">
            <w:pPr>
              <w:pStyle w:val="TableParagraph"/>
              <w:spacing w:before="4" w:line="150" w:lineRule="exact"/>
              <w:jc w:val="center"/>
              <w:rPr>
                <w:rFonts w:ascii="Times New Roman" w:hAnsi="Times New Roman" w:cs="Times New Roman"/>
              </w:rPr>
            </w:pPr>
          </w:p>
          <w:p w14:paraId="61D8F304" w14:textId="3444C02E" w:rsidR="00092878" w:rsidRPr="00CB4999" w:rsidRDefault="00092878" w:rsidP="00A61CC5">
            <w:pPr>
              <w:jc w:val="center"/>
              <w:rPr>
                <w:sz w:val="22"/>
                <w:szCs w:val="22"/>
              </w:rPr>
            </w:pPr>
            <w:r w:rsidRPr="00EF2574">
              <w:t>Week</w:t>
            </w:r>
            <w:r w:rsidRPr="00EF2574">
              <w:rPr>
                <w:spacing w:val="-2"/>
              </w:rPr>
              <w:t xml:space="preserve"> </w:t>
            </w:r>
            <w:r w:rsidRPr="00EF2574">
              <w:t>#14</w:t>
            </w:r>
          </w:p>
        </w:tc>
        <w:tc>
          <w:tcPr>
            <w:tcW w:w="1288" w:type="dxa"/>
            <w:vAlign w:val="center"/>
          </w:tcPr>
          <w:p w14:paraId="5AEFCB00" w14:textId="018225A2" w:rsidR="00092878" w:rsidRDefault="00D85377" w:rsidP="00A61CC5">
            <w:r>
              <w:t>November</w:t>
            </w:r>
          </w:p>
        </w:tc>
        <w:tc>
          <w:tcPr>
            <w:tcW w:w="4230" w:type="dxa"/>
          </w:tcPr>
          <w:p w14:paraId="3C4BA414" w14:textId="4990DD1C" w:rsidR="00092878" w:rsidRPr="00B35476" w:rsidRDefault="00092878" w:rsidP="00A61CC5">
            <w:pPr>
              <w:rPr>
                <w:sz w:val="22"/>
                <w:szCs w:val="22"/>
              </w:rPr>
            </w:pPr>
            <w:r w:rsidRPr="00B35476">
              <w:rPr>
                <w:i/>
                <w:sz w:val="22"/>
                <w:szCs w:val="22"/>
              </w:rPr>
              <w:t>Thanksgiving Break – No Class</w:t>
            </w:r>
          </w:p>
        </w:tc>
        <w:tc>
          <w:tcPr>
            <w:tcW w:w="4050" w:type="dxa"/>
          </w:tcPr>
          <w:p w14:paraId="0EFB2E38" w14:textId="557F55D6" w:rsidR="00092878" w:rsidRPr="00D94F13" w:rsidRDefault="00092878" w:rsidP="00A61CC5"/>
        </w:tc>
      </w:tr>
      <w:tr w:rsidR="00092878" w14:paraId="427A16D0" w14:textId="77777777" w:rsidTr="00E705BE">
        <w:trPr>
          <w:trHeight w:val="395"/>
          <w:jc w:val="center"/>
        </w:trPr>
        <w:tc>
          <w:tcPr>
            <w:tcW w:w="1137" w:type="dxa"/>
            <w:tcBorders>
              <w:bottom w:val="single" w:sz="12" w:space="0" w:color="000000"/>
            </w:tcBorders>
            <w:vAlign w:val="center"/>
          </w:tcPr>
          <w:p w14:paraId="31D51007" w14:textId="77777777" w:rsidR="00092878" w:rsidRPr="00EF2574" w:rsidRDefault="00092878" w:rsidP="00A61CC5">
            <w:pPr>
              <w:pStyle w:val="TableParagraph"/>
              <w:spacing w:before="4" w:line="150" w:lineRule="exact"/>
              <w:jc w:val="center"/>
              <w:rPr>
                <w:rFonts w:ascii="Times New Roman" w:hAnsi="Times New Roman" w:cs="Times New Roman"/>
              </w:rPr>
            </w:pPr>
          </w:p>
          <w:p w14:paraId="553F3C69" w14:textId="55D4AEE3" w:rsidR="00092878" w:rsidRPr="00AE6692" w:rsidRDefault="00092878" w:rsidP="00A61CC5">
            <w:pPr>
              <w:jc w:val="center"/>
              <w:rPr>
                <w:sz w:val="22"/>
                <w:szCs w:val="22"/>
              </w:rPr>
            </w:pPr>
            <w:r w:rsidRPr="00EF2574">
              <w:t>Week</w:t>
            </w:r>
            <w:r w:rsidRPr="00EF2574">
              <w:rPr>
                <w:spacing w:val="-2"/>
              </w:rPr>
              <w:t xml:space="preserve"> </w:t>
            </w:r>
            <w:r w:rsidRPr="00EF2574">
              <w:t>#15</w:t>
            </w:r>
          </w:p>
        </w:tc>
        <w:tc>
          <w:tcPr>
            <w:tcW w:w="1288" w:type="dxa"/>
            <w:tcBorders>
              <w:bottom w:val="single" w:sz="12" w:space="0" w:color="000000"/>
            </w:tcBorders>
            <w:vAlign w:val="center"/>
          </w:tcPr>
          <w:p w14:paraId="75FD6281" w14:textId="37F8FFEB" w:rsidR="00092878" w:rsidRPr="00FB2196" w:rsidRDefault="00D85377" w:rsidP="00A61CC5">
            <w:r>
              <w:t>Decembe</w:t>
            </w:r>
            <w:r w:rsidR="00D80750">
              <w:t>r</w:t>
            </w:r>
          </w:p>
        </w:tc>
        <w:tc>
          <w:tcPr>
            <w:tcW w:w="4230" w:type="dxa"/>
          </w:tcPr>
          <w:p w14:paraId="774DD407" w14:textId="77777777" w:rsidR="00092878" w:rsidRDefault="00092878" w:rsidP="00A61CC5">
            <w:pPr>
              <w:rPr>
                <w:sz w:val="22"/>
                <w:szCs w:val="22"/>
              </w:rPr>
            </w:pPr>
            <w:r w:rsidRPr="00B35476">
              <w:rPr>
                <w:sz w:val="22"/>
                <w:szCs w:val="22"/>
              </w:rPr>
              <w:t>Scientific Process and Proposal Overview</w:t>
            </w:r>
          </w:p>
          <w:p w14:paraId="14B8F151" w14:textId="16ACAC53" w:rsidR="00F90146" w:rsidRPr="00B35476" w:rsidRDefault="00F90146" w:rsidP="00A61CC5">
            <w:pPr>
              <w:rPr>
                <w:i/>
                <w:sz w:val="22"/>
                <w:szCs w:val="22"/>
              </w:rPr>
            </w:pPr>
            <w:r>
              <w:rPr>
                <w:sz w:val="22"/>
                <w:szCs w:val="22"/>
              </w:rPr>
              <w:t>Annotated Bibliography Assignment</w:t>
            </w:r>
          </w:p>
        </w:tc>
        <w:tc>
          <w:tcPr>
            <w:tcW w:w="4050" w:type="dxa"/>
          </w:tcPr>
          <w:p w14:paraId="2E3EE2A1" w14:textId="77777777" w:rsidR="00092878" w:rsidRDefault="00092878" w:rsidP="00A61CC5">
            <w:r w:rsidRPr="00D94F13">
              <w:rPr>
                <w:u w:val="single"/>
              </w:rPr>
              <w:t>Final</w:t>
            </w:r>
            <w:r w:rsidRPr="00D94F13">
              <w:t xml:space="preserve">:  Proposal Topic Review Sheet </w:t>
            </w:r>
            <w:r w:rsidRPr="00D94F13">
              <w:br/>
              <w:t>(</w:t>
            </w:r>
            <w:r w:rsidR="00D85377">
              <w:rPr>
                <w:i/>
              </w:rPr>
              <w:t>due 12/10/2019</w:t>
            </w:r>
            <w:r w:rsidR="00F90146">
              <w:rPr>
                <w:i/>
              </w:rPr>
              <w:t xml:space="preserve"> by 11:59</w:t>
            </w:r>
            <w:r w:rsidRPr="00D94F13">
              <w:rPr>
                <w:i/>
              </w:rPr>
              <w:t>PM</w:t>
            </w:r>
            <w:r w:rsidRPr="00D94F13">
              <w:t>)</w:t>
            </w:r>
          </w:p>
          <w:p w14:paraId="160E6D0C" w14:textId="4B1F76ED" w:rsidR="00C427CD" w:rsidRPr="00D94F13" w:rsidRDefault="00C427CD" w:rsidP="00A61CC5">
            <w:pPr>
              <w:rPr>
                <w:i/>
                <w:highlight w:val="yellow"/>
              </w:rPr>
            </w:pPr>
            <w:r w:rsidRPr="00C427CD">
              <w:t>Annotated Bibliography Assignment due in IDS 4914 on January 10, 2020.</w:t>
            </w:r>
          </w:p>
        </w:tc>
      </w:tr>
      <w:tr w:rsidR="00092878" w14:paraId="51EB10F9" w14:textId="77777777" w:rsidTr="00E705BE">
        <w:trPr>
          <w:jc w:val="center"/>
        </w:trPr>
        <w:tc>
          <w:tcPr>
            <w:tcW w:w="1137" w:type="dxa"/>
            <w:tcBorders>
              <w:top w:val="single" w:sz="12" w:space="0" w:color="000000"/>
              <w:left w:val="single" w:sz="12" w:space="0" w:color="000000"/>
              <w:bottom w:val="single" w:sz="12" w:space="0" w:color="000000"/>
              <w:right w:val="single" w:sz="12" w:space="0" w:color="000000"/>
            </w:tcBorders>
            <w:vAlign w:val="center"/>
          </w:tcPr>
          <w:p w14:paraId="4044DFDA" w14:textId="198BD523" w:rsidR="00092878" w:rsidRPr="00AE6692" w:rsidRDefault="00092878" w:rsidP="00A61CC5">
            <w:pPr>
              <w:jc w:val="center"/>
              <w:rPr>
                <w:sz w:val="22"/>
                <w:szCs w:val="22"/>
              </w:rPr>
            </w:pPr>
            <w:r w:rsidRPr="00B35476">
              <w:rPr>
                <w:sz w:val="22"/>
                <w:szCs w:val="22"/>
              </w:rPr>
              <w:t>Finals Week</w:t>
            </w:r>
            <w:r>
              <w:rPr>
                <w:sz w:val="22"/>
                <w:szCs w:val="22"/>
              </w:rPr>
              <w:t xml:space="preserve"> – No classes  </w:t>
            </w:r>
          </w:p>
        </w:tc>
        <w:tc>
          <w:tcPr>
            <w:tcW w:w="1288" w:type="dxa"/>
            <w:tcBorders>
              <w:left w:val="single" w:sz="12" w:space="0" w:color="000000"/>
              <w:right w:val="single" w:sz="12" w:space="0" w:color="000000"/>
            </w:tcBorders>
          </w:tcPr>
          <w:p w14:paraId="2D4C724E" w14:textId="4831D9D0" w:rsidR="00092878" w:rsidRDefault="00101557" w:rsidP="00A61CC5">
            <w:r>
              <w:t>December</w:t>
            </w:r>
            <w:r w:rsidR="00092878">
              <w:t xml:space="preserve"> </w:t>
            </w:r>
          </w:p>
        </w:tc>
        <w:tc>
          <w:tcPr>
            <w:tcW w:w="4230" w:type="dxa"/>
            <w:tcBorders>
              <w:top w:val="single" w:sz="12" w:space="0" w:color="000000"/>
              <w:left w:val="single" w:sz="12" w:space="0" w:color="000000"/>
              <w:bottom w:val="single" w:sz="12" w:space="0" w:color="000000"/>
              <w:right w:val="single" w:sz="12" w:space="0" w:color="000000"/>
            </w:tcBorders>
          </w:tcPr>
          <w:p w14:paraId="68C9F872" w14:textId="7AF391C9" w:rsidR="00092878" w:rsidRPr="00B35476" w:rsidRDefault="00092878" w:rsidP="00A61CC5">
            <w:pPr>
              <w:rPr>
                <w:sz w:val="22"/>
                <w:szCs w:val="22"/>
              </w:rPr>
            </w:pPr>
            <w:r w:rsidRPr="00D94F13">
              <w:t>Winter Break</w:t>
            </w:r>
          </w:p>
        </w:tc>
        <w:tc>
          <w:tcPr>
            <w:tcW w:w="4050" w:type="dxa"/>
            <w:tcBorders>
              <w:left w:val="single" w:sz="12" w:space="0" w:color="000000"/>
            </w:tcBorders>
          </w:tcPr>
          <w:p w14:paraId="68EEA30A" w14:textId="77777777" w:rsidR="00092878" w:rsidRDefault="00092878" w:rsidP="00A61CC5">
            <w:r w:rsidRPr="00D94F13">
              <w:t>Ongoing assignment: Annotated Bibliography</w:t>
            </w:r>
          </w:p>
          <w:p w14:paraId="274D0CA6" w14:textId="00E24596" w:rsidR="00092878" w:rsidRPr="00D94F13" w:rsidRDefault="00092878" w:rsidP="00A61CC5">
            <w:r>
              <w:rPr>
                <w:rFonts w:eastAsiaTheme="minorHAnsi"/>
                <w:u w:val="single"/>
              </w:rPr>
              <w:t>Extra credit</w:t>
            </w:r>
            <w:r>
              <w:rPr>
                <w:rFonts w:eastAsiaTheme="minorHAnsi"/>
              </w:rPr>
              <w:t>: Submit LinkedIn Profile</w:t>
            </w:r>
            <w:r w:rsidRPr="00D94F13">
              <w:rPr>
                <w:rFonts w:eastAsiaTheme="minorHAnsi"/>
              </w:rPr>
              <w:t xml:space="preserve"> &amp; Updated Resume (</w:t>
            </w:r>
            <w:r w:rsidR="00101557">
              <w:rPr>
                <w:rFonts w:eastAsiaTheme="minorHAnsi"/>
                <w:i/>
              </w:rPr>
              <w:t>due 11</w:t>
            </w:r>
            <w:r w:rsidR="00E60069">
              <w:rPr>
                <w:rFonts w:eastAsiaTheme="minorHAnsi"/>
                <w:i/>
              </w:rPr>
              <w:t>/11</w:t>
            </w:r>
            <w:r w:rsidR="00101557">
              <w:rPr>
                <w:rFonts w:eastAsiaTheme="minorHAnsi"/>
                <w:i/>
              </w:rPr>
              <w:t>/20</w:t>
            </w:r>
            <w:r w:rsidR="00D80750">
              <w:rPr>
                <w:rFonts w:eastAsiaTheme="minorHAnsi"/>
                <w:i/>
              </w:rPr>
              <w:t>19</w:t>
            </w:r>
            <w:bookmarkStart w:id="4" w:name="_GoBack"/>
            <w:bookmarkEnd w:id="4"/>
            <w:r w:rsidR="00F8258E">
              <w:rPr>
                <w:rFonts w:eastAsiaTheme="minorHAnsi"/>
                <w:i/>
              </w:rPr>
              <w:t>)</w:t>
            </w:r>
          </w:p>
        </w:tc>
      </w:tr>
    </w:tbl>
    <w:p w14:paraId="5210FA8C" w14:textId="5717A9AF" w:rsidR="00092878" w:rsidRDefault="00C51543" w:rsidP="006E439C">
      <w:r>
        <w:t>*Slight changes in the schedule might occur. Students will be given advance notice of any changes.</w:t>
      </w:r>
    </w:p>
    <w:p w14:paraId="7068BD19" w14:textId="77777777" w:rsidR="00092878" w:rsidRDefault="00092878" w:rsidP="00C51543">
      <w:pPr>
        <w:ind w:left="-630"/>
      </w:pPr>
    </w:p>
    <w:p w14:paraId="7D2B6C07" w14:textId="77777777" w:rsidR="00092878" w:rsidRDefault="00092878" w:rsidP="00C51543">
      <w:pPr>
        <w:ind w:left="-630"/>
      </w:pPr>
    </w:p>
    <w:tbl>
      <w:tblPr>
        <w:tblW w:w="11268" w:type="dxa"/>
        <w:jc w:val="center"/>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5670"/>
        <w:gridCol w:w="1620"/>
        <w:gridCol w:w="1260"/>
      </w:tblGrid>
      <w:tr w:rsidR="00C51543" w:rsidRPr="00C962AB" w14:paraId="6D1886F2" w14:textId="77777777" w:rsidTr="00A61CC5">
        <w:trPr>
          <w:jc w:val="center"/>
        </w:trPr>
        <w:tc>
          <w:tcPr>
            <w:tcW w:w="2718" w:type="dxa"/>
            <w:tcBorders>
              <w:top w:val="single" w:sz="12" w:space="0" w:color="auto"/>
              <w:left w:val="single" w:sz="12" w:space="0" w:color="auto"/>
              <w:bottom w:val="single" w:sz="12" w:space="0" w:color="auto"/>
            </w:tcBorders>
            <w:shd w:val="pct10" w:color="000000" w:fill="FFFFFF"/>
            <w:vAlign w:val="center"/>
          </w:tcPr>
          <w:p w14:paraId="6A65F9B7" w14:textId="77777777" w:rsidR="00C51543" w:rsidRPr="002C0738" w:rsidRDefault="00C51543" w:rsidP="00A61CC5">
            <w:pPr>
              <w:tabs>
                <w:tab w:val="left" w:pos="2160"/>
              </w:tabs>
              <w:rPr>
                <w:b/>
                <w:bCs/>
                <w:sz w:val="22"/>
                <w:szCs w:val="22"/>
              </w:rPr>
            </w:pPr>
            <w:r>
              <w:rPr>
                <w:b/>
                <w:bCs/>
                <w:sz w:val="22"/>
                <w:szCs w:val="22"/>
              </w:rPr>
              <w:t>G</w:t>
            </w:r>
            <w:r w:rsidRPr="002C0738">
              <w:rPr>
                <w:b/>
                <w:bCs/>
                <w:sz w:val="22"/>
                <w:szCs w:val="22"/>
              </w:rPr>
              <w:t>rade Category</w:t>
            </w:r>
          </w:p>
        </w:tc>
        <w:tc>
          <w:tcPr>
            <w:tcW w:w="5670" w:type="dxa"/>
            <w:tcBorders>
              <w:top w:val="single" w:sz="12" w:space="0" w:color="auto"/>
              <w:bottom w:val="single" w:sz="12" w:space="0" w:color="auto"/>
            </w:tcBorders>
            <w:shd w:val="pct10" w:color="000000" w:fill="FFFFFF"/>
            <w:vAlign w:val="center"/>
          </w:tcPr>
          <w:p w14:paraId="6529DFCF" w14:textId="77777777" w:rsidR="00C51543" w:rsidRPr="002C0738" w:rsidRDefault="00C51543" w:rsidP="00A61CC5">
            <w:pPr>
              <w:tabs>
                <w:tab w:val="left" w:pos="2160"/>
              </w:tabs>
              <w:jc w:val="center"/>
              <w:rPr>
                <w:b/>
                <w:bCs/>
                <w:sz w:val="22"/>
                <w:szCs w:val="22"/>
              </w:rPr>
            </w:pPr>
            <w:r w:rsidRPr="002C0738">
              <w:rPr>
                <w:b/>
                <w:bCs/>
                <w:sz w:val="22"/>
                <w:szCs w:val="22"/>
              </w:rPr>
              <w:t>Description of the Requirements</w:t>
            </w:r>
          </w:p>
        </w:tc>
        <w:tc>
          <w:tcPr>
            <w:tcW w:w="1620" w:type="dxa"/>
            <w:tcBorders>
              <w:top w:val="single" w:sz="12" w:space="0" w:color="auto"/>
              <w:bottom w:val="single" w:sz="12" w:space="0" w:color="auto"/>
            </w:tcBorders>
            <w:shd w:val="pct10" w:color="000000" w:fill="FFFFFF"/>
            <w:vAlign w:val="center"/>
          </w:tcPr>
          <w:p w14:paraId="127BEB7B" w14:textId="77777777" w:rsidR="00C51543" w:rsidRPr="002C0738" w:rsidRDefault="00C51543" w:rsidP="00A61CC5">
            <w:pPr>
              <w:tabs>
                <w:tab w:val="left" w:pos="2160"/>
              </w:tabs>
              <w:jc w:val="center"/>
              <w:rPr>
                <w:b/>
                <w:bCs/>
                <w:sz w:val="22"/>
                <w:szCs w:val="22"/>
              </w:rPr>
            </w:pPr>
            <w:r w:rsidRPr="002C0738">
              <w:rPr>
                <w:b/>
                <w:bCs/>
                <w:sz w:val="22"/>
                <w:szCs w:val="22"/>
              </w:rPr>
              <w:t>Due Date and Time</w:t>
            </w:r>
          </w:p>
        </w:tc>
        <w:tc>
          <w:tcPr>
            <w:tcW w:w="1260" w:type="dxa"/>
            <w:tcBorders>
              <w:top w:val="single" w:sz="12" w:space="0" w:color="auto"/>
              <w:bottom w:val="single" w:sz="12" w:space="0" w:color="auto"/>
              <w:right w:val="single" w:sz="12" w:space="0" w:color="auto"/>
            </w:tcBorders>
            <w:shd w:val="pct10" w:color="000000" w:fill="FFFFFF"/>
            <w:vAlign w:val="center"/>
          </w:tcPr>
          <w:p w14:paraId="37059B03" w14:textId="77777777" w:rsidR="00C51543" w:rsidRPr="002C0738" w:rsidRDefault="00C51543" w:rsidP="00A61CC5">
            <w:pPr>
              <w:tabs>
                <w:tab w:val="left" w:pos="2160"/>
              </w:tabs>
              <w:jc w:val="center"/>
              <w:rPr>
                <w:b/>
                <w:bCs/>
                <w:sz w:val="22"/>
                <w:szCs w:val="22"/>
              </w:rPr>
            </w:pPr>
            <w:r w:rsidRPr="002C0738">
              <w:rPr>
                <w:b/>
                <w:bCs/>
                <w:sz w:val="22"/>
                <w:szCs w:val="22"/>
              </w:rPr>
              <w:t>Point Value</w:t>
            </w:r>
          </w:p>
        </w:tc>
      </w:tr>
      <w:tr w:rsidR="00F90146" w:rsidRPr="00C962AB" w14:paraId="302A8AF2" w14:textId="77777777" w:rsidTr="00B91FE0">
        <w:trPr>
          <w:trHeight w:val="1771"/>
          <w:jc w:val="center"/>
        </w:trPr>
        <w:tc>
          <w:tcPr>
            <w:tcW w:w="2718" w:type="dxa"/>
            <w:tcBorders>
              <w:top w:val="single" w:sz="12" w:space="0" w:color="auto"/>
              <w:left w:val="single" w:sz="12" w:space="0" w:color="auto"/>
            </w:tcBorders>
            <w:vAlign w:val="center"/>
          </w:tcPr>
          <w:p w14:paraId="46A388D9" w14:textId="2F800A59" w:rsidR="00F90146" w:rsidRPr="002C0738" w:rsidRDefault="00F90146" w:rsidP="00A61CC5">
            <w:pPr>
              <w:tabs>
                <w:tab w:val="left" w:pos="2160"/>
              </w:tabs>
              <w:rPr>
                <w:b/>
                <w:sz w:val="22"/>
                <w:szCs w:val="22"/>
              </w:rPr>
            </w:pPr>
            <w:r>
              <w:rPr>
                <w:b/>
                <w:sz w:val="22"/>
                <w:szCs w:val="22"/>
              </w:rPr>
              <w:t>Class Attendance/</w:t>
            </w:r>
            <w:r w:rsidRPr="002C0738">
              <w:rPr>
                <w:b/>
                <w:sz w:val="22"/>
                <w:szCs w:val="22"/>
              </w:rPr>
              <w:t xml:space="preserve"> Participation </w:t>
            </w:r>
            <w:r>
              <w:rPr>
                <w:b/>
                <w:sz w:val="22"/>
                <w:szCs w:val="22"/>
              </w:rPr>
              <w:t>(20</w:t>
            </w:r>
            <w:r w:rsidRPr="002C0738">
              <w:rPr>
                <w:b/>
                <w:sz w:val="22"/>
                <w:szCs w:val="22"/>
              </w:rPr>
              <w:t>)</w:t>
            </w:r>
          </w:p>
          <w:p w14:paraId="60FDEF58" w14:textId="77777777" w:rsidR="00F90146" w:rsidRPr="002C0738" w:rsidRDefault="00F90146" w:rsidP="00A61CC5">
            <w:pPr>
              <w:tabs>
                <w:tab w:val="left" w:pos="2160"/>
              </w:tabs>
              <w:rPr>
                <w:b/>
                <w:sz w:val="22"/>
                <w:szCs w:val="22"/>
              </w:rPr>
            </w:pPr>
          </w:p>
        </w:tc>
        <w:tc>
          <w:tcPr>
            <w:tcW w:w="5670" w:type="dxa"/>
            <w:tcBorders>
              <w:top w:val="single" w:sz="12" w:space="0" w:color="auto"/>
            </w:tcBorders>
          </w:tcPr>
          <w:p w14:paraId="62642D85" w14:textId="4C0D3649" w:rsidR="00F90146" w:rsidRPr="00121C90" w:rsidRDefault="00F90146" w:rsidP="00A61CC5">
            <w:pPr>
              <w:tabs>
                <w:tab w:val="left" w:pos="2160"/>
              </w:tabs>
              <w:rPr>
                <w:i/>
                <w:sz w:val="22"/>
                <w:szCs w:val="22"/>
              </w:rPr>
            </w:pPr>
            <w:r w:rsidRPr="00121C90">
              <w:rPr>
                <w:sz w:val="22"/>
                <w:szCs w:val="22"/>
              </w:rPr>
              <w:t>Attendance is required for both the class and research apprenticeship. Full participation in the class is essential. This includes, but is not restricted to, in-class discussions, class activities, field trips, group work etc.</w:t>
            </w:r>
            <w:r w:rsidRPr="00121C90">
              <w:rPr>
                <w:sz w:val="22"/>
                <w:szCs w:val="22"/>
              </w:rPr>
              <w:br/>
            </w:r>
            <w:r w:rsidRPr="00121C90">
              <w:rPr>
                <w:i/>
                <w:sz w:val="22"/>
                <w:szCs w:val="22"/>
              </w:rPr>
              <w:t>Missing classes without a valid excuse jeopardizes your grade in the course and status in the program.</w:t>
            </w:r>
          </w:p>
          <w:p w14:paraId="08D3DF82" w14:textId="0A431F1C" w:rsidR="00F90146" w:rsidRPr="00121C90" w:rsidRDefault="00F90146" w:rsidP="00A61CC5">
            <w:pPr>
              <w:tabs>
                <w:tab w:val="left" w:pos="2160"/>
              </w:tabs>
              <w:rPr>
                <w:i/>
                <w:sz w:val="22"/>
                <w:szCs w:val="22"/>
              </w:rPr>
            </w:pPr>
          </w:p>
        </w:tc>
        <w:tc>
          <w:tcPr>
            <w:tcW w:w="1620" w:type="dxa"/>
            <w:tcBorders>
              <w:top w:val="single" w:sz="12" w:space="0" w:color="auto"/>
            </w:tcBorders>
            <w:vAlign w:val="center"/>
          </w:tcPr>
          <w:p w14:paraId="43323E37" w14:textId="091CBA89" w:rsidR="00F90146" w:rsidRPr="00121C90" w:rsidRDefault="00F90146" w:rsidP="00F90146">
            <w:pPr>
              <w:tabs>
                <w:tab w:val="left" w:pos="2160"/>
              </w:tabs>
              <w:jc w:val="center"/>
              <w:rPr>
                <w:sz w:val="22"/>
                <w:szCs w:val="22"/>
              </w:rPr>
            </w:pPr>
            <w:r>
              <w:rPr>
                <w:sz w:val="22"/>
                <w:szCs w:val="22"/>
              </w:rPr>
              <w:t>N/A</w:t>
            </w:r>
          </w:p>
        </w:tc>
        <w:tc>
          <w:tcPr>
            <w:tcW w:w="1260" w:type="dxa"/>
            <w:tcBorders>
              <w:top w:val="single" w:sz="12" w:space="0" w:color="auto"/>
              <w:right w:val="single" w:sz="12" w:space="0" w:color="auto"/>
            </w:tcBorders>
            <w:shd w:val="clear" w:color="auto" w:fill="auto"/>
            <w:vAlign w:val="center"/>
          </w:tcPr>
          <w:p w14:paraId="7989A276" w14:textId="6094CE6D" w:rsidR="00F90146" w:rsidRPr="00121C90" w:rsidRDefault="00F90146" w:rsidP="00F90146">
            <w:pPr>
              <w:tabs>
                <w:tab w:val="left" w:pos="2160"/>
              </w:tabs>
              <w:jc w:val="center"/>
              <w:rPr>
                <w:sz w:val="22"/>
                <w:szCs w:val="22"/>
              </w:rPr>
            </w:pPr>
            <w:r>
              <w:rPr>
                <w:sz w:val="22"/>
                <w:szCs w:val="22"/>
              </w:rPr>
              <w:t>20</w:t>
            </w:r>
          </w:p>
        </w:tc>
      </w:tr>
      <w:tr w:rsidR="00F90146" w:rsidRPr="00C962AB" w14:paraId="49A94684" w14:textId="77777777" w:rsidTr="00F90146">
        <w:trPr>
          <w:trHeight w:val="285"/>
          <w:jc w:val="center"/>
        </w:trPr>
        <w:tc>
          <w:tcPr>
            <w:tcW w:w="2718" w:type="dxa"/>
            <w:vMerge w:val="restart"/>
            <w:tcBorders>
              <w:top w:val="single" w:sz="12" w:space="0" w:color="auto"/>
              <w:left w:val="single" w:sz="12" w:space="0" w:color="auto"/>
            </w:tcBorders>
            <w:vAlign w:val="center"/>
          </w:tcPr>
          <w:p w14:paraId="3DCFDBE7" w14:textId="77777777" w:rsidR="00F90146" w:rsidRPr="002C0738" w:rsidRDefault="00F90146" w:rsidP="00A61CC5">
            <w:pPr>
              <w:tabs>
                <w:tab w:val="left" w:pos="2160"/>
              </w:tabs>
              <w:rPr>
                <w:b/>
                <w:sz w:val="22"/>
                <w:szCs w:val="22"/>
              </w:rPr>
            </w:pPr>
            <w:r w:rsidRPr="002C0738">
              <w:rPr>
                <w:b/>
                <w:sz w:val="22"/>
                <w:szCs w:val="22"/>
              </w:rPr>
              <w:t>Class</w:t>
            </w:r>
          </w:p>
          <w:p w14:paraId="6A33F6DF" w14:textId="77777777" w:rsidR="00F90146" w:rsidRPr="002C0738" w:rsidRDefault="00F90146" w:rsidP="00A61CC5">
            <w:pPr>
              <w:tabs>
                <w:tab w:val="left" w:pos="2160"/>
              </w:tabs>
              <w:rPr>
                <w:b/>
                <w:sz w:val="22"/>
                <w:szCs w:val="22"/>
              </w:rPr>
            </w:pPr>
            <w:r>
              <w:rPr>
                <w:b/>
                <w:sz w:val="22"/>
                <w:szCs w:val="22"/>
              </w:rPr>
              <w:t>Assignments (10</w:t>
            </w:r>
            <w:r w:rsidRPr="002C0738">
              <w:rPr>
                <w:b/>
                <w:sz w:val="22"/>
                <w:szCs w:val="22"/>
              </w:rPr>
              <w:t>)</w:t>
            </w:r>
          </w:p>
          <w:p w14:paraId="6692AD90" w14:textId="77777777" w:rsidR="00F90146" w:rsidRPr="00C962AB" w:rsidRDefault="00F90146" w:rsidP="00A61CC5">
            <w:pPr>
              <w:tabs>
                <w:tab w:val="left" w:pos="2160"/>
              </w:tabs>
              <w:rPr>
                <w:sz w:val="22"/>
                <w:szCs w:val="22"/>
                <w:highlight w:val="yellow"/>
              </w:rPr>
            </w:pPr>
            <w:r w:rsidRPr="002C0738">
              <w:rPr>
                <w:sz w:val="22"/>
                <w:szCs w:val="22"/>
              </w:rPr>
              <w:t>No makeup assignments</w:t>
            </w:r>
          </w:p>
        </w:tc>
        <w:tc>
          <w:tcPr>
            <w:tcW w:w="5670" w:type="dxa"/>
            <w:tcBorders>
              <w:top w:val="single" w:sz="12" w:space="0" w:color="auto"/>
            </w:tcBorders>
            <w:shd w:val="clear" w:color="auto" w:fill="auto"/>
            <w:vAlign w:val="center"/>
          </w:tcPr>
          <w:p w14:paraId="24196460" w14:textId="17A75419" w:rsidR="00F90146" w:rsidRPr="00B532AE" w:rsidRDefault="00F90146" w:rsidP="00A61CC5">
            <w:pPr>
              <w:tabs>
                <w:tab w:val="left" w:pos="1515"/>
              </w:tabs>
              <w:rPr>
                <w:sz w:val="22"/>
                <w:szCs w:val="22"/>
              </w:rPr>
            </w:pPr>
            <w:r>
              <w:rPr>
                <w:sz w:val="22"/>
                <w:szCs w:val="22"/>
              </w:rPr>
              <w:t>#1</w:t>
            </w:r>
            <w:r w:rsidR="009A74CB">
              <w:rPr>
                <w:sz w:val="22"/>
                <w:szCs w:val="22"/>
              </w:rPr>
              <w:t xml:space="preserve"> </w:t>
            </w:r>
            <w:r w:rsidR="00E60069">
              <w:rPr>
                <w:sz w:val="22"/>
                <w:szCs w:val="22"/>
              </w:rPr>
              <w:t>Assets Inventory</w:t>
            </w:r>
          </w:p>
        </w:tc>
        <w:tc>
          <w:tcPr>
            <w:tcW w:w="1620" w:type="dxa"/>
            <w:vMerge w:val="restart"/>
            <w:tcBorders>
              <w:top w:val="single" w:sz="12" w:space="0" w:color="auto"/>
            </w:tcBorders>
            <w:vAlign w:val="center"/>
          </w:tcPr>
          <w:p w14:paraId="7D2C8266" w14:textId="77777777" w:rsidR="00F90146" w:rsidRPr="00B532AE" w:rsidRDefault="00F90146" w:rsidP="00A61CC5">
            <w:pPr>
              <w:tabs>
                <w:tab w:val="left" w:pos="2160"/>
              </w:tabs>
              <w:jc w:val="center"/>
              <w:rPr>
                <w:sz w:val="24"/>
                <w:szCs w:val="24"/>
                <w:highlight w:val="yellow"/>
              </w:rPr>
            </w:pPr>
            <w:r w:rsidRPr="00B532AE">
              <w:rPr>
                <w:sz w:val="24"/>
                <w:szCs w:val="24"/>
              </w:rPr>
              <w:t>In class</w:t>
            </w:r>
          </w:p>
        </w:tc>
        <w:tc>
          <w:tcPr>
            <w:tcW w:w="1260" w:type="dxa"/>
            <w:tcBorders>
              <w:top w:val="single" w:sz="12" w:space="0" w:color="auto"/>
              <w:right w:val="single" w:sz="12" w:space="0" w:color="auto"/>
            </w:tcBorders>
            <w:vAlign w:val="center"/>
          </w:tcPr>
          <w:p w14:paraId="2F9386DB" w14:textId="427D4C85" w:rsidR="00F90146" w:rsidRPr="00B532AE" w:rsidRDefault="00F90146" w:rsidP="00F90146">
            <w:pPr>
              <w:tabs>
                <w:tab w:val="left" w:pos="2160"/>
              </w:tabs>
              <w:jc w:val="center"/>
              <w:rPr>
                <w:sz w:val="22"/>
                <w:szCs w:val="22"/>
              </w:rPr>
            </w:pPr>
            <w:r>
              <w:rPr>
                <w:sz w:val="22"/>
                <w:szCs w:val="22"/>
              </w:rPr>
              <w:t>2</w:t>
            </w:r>
          </w:p>
        </w:tc>
      </w:tr>
      <w:tr w:rsidR="00C51543" w:rsidRPr="00C962AB" w14:paraId="0608D70D" w14:textId="77777777" w:rsidTr="00A61CC5">
        <w:trPr>
          <w:trHeight w:val="288"/>
          <w:jc w:val="center"/>
        </w:trPr>
        <w:tc>
          <w:tcPr>
            <w:tcW w:w="2718" w:type="dxa"/>
            <w:vMerge/>
            <w:tcBorders>
              <w:left w:val="single" w:sz="12" w:space="0" w:color="auto"/>
            </w:tcBorders>
            <w:vAlign w:val="center"/>
          </w:tcPr>
          <w:p w14:paraId="0ADCCC7D" w14:textId="77777777" w:rsidR="00C51543" w:rsidRPr="00C962AB" w:rsidRDefault="00C51543" w:rsidP="00A61CC5">
            <w:pPr>
              <w:tabs>
                <w:tab w:val="left" w:pos="2160"/>
              </w:tabs>
              <w:rPr>
                <w:b/>
                <w:sz w:val="22"/>
                <w:szCs w:val="22"/>
                <w:highlight w:val="yellow"/>
              </w:rPr>
            </w:pPr>
          </w:p>
        </w:tc>
        <w:tc>
          <w:tcPr>
            <w:tcW w:w="5670" w:type="dxa"/>
            <w:vAlign w:val="center"/>
          </w:tcPr>
          <w:p w14:paraId="539D9B85" w14:textId="466A2FCD" w:rsidR="00C51543" w:rsidRPr="00B532AE" w:rsidRDefault="00F90146" w:rsidP="00A61CC5">
            <w:pPr>
              <w:tabs>
                <w:tab w:val="left" w:pos="1515"/>
              </w:tabs>
              <w:rPr>
                <w:sz w:val="22"/>
                <w:szCs w:val="22"/>
              </w:rPr>
            </w:pPr>
            <w:r>
              <w:rPr>
                <w:sz w:val="22"/>
                <w:szCs w:val="22"/>
              </w:rPr>
              <w:t>#2</w:t>
            </w:r>
            <w:r w:rsidR="00C51543" w:rsidRPr="00B532AE">
              <w:rPr>
                <w:sz w:val="22"/>
                <w:szCs w:val="22"/>
              </w:rPr>
              <w:t xml:space="preserve"> Dissecting a Research Article </w:t>
            </w:r>
          </w:p>
        </w:tc>
        <w:tc>
          <w:tcPr>
            <w:tcW w:w="1620" w:type="dxa"/>
            <w:vMerge/>
            <w:vAlign w:val="center"/>
          </w:tcPr>
          <w:p w14:paraId="60641B6D" w14:textId="77777777" w:rsidR="00C51543" w:rsidRPr="00B532AE" w:rsidRDefault="00C51543" w:rsidP="00A61CC5">
            <w:pPr>
              <w:tabs>
                <w:tab w:val="left" w:pos="2160"/>
              </w:tabs>
              <w:jc w:val="center"/>
              <w:rPr>
                <w:sz w:val="22"/>
                <w:szCs w:val="22"/>
                <w:highlight w:val="yellow"/>
              </w:rPr>
            </w:pPr>
          </w:p>
        </w:tc>
        <w:tc>
          <w:tcPr>
            <w:tcW w:w="1260" w:type="dxa"/>
            <w:tcBorders>
              <w:right w:val="single" w:sz="12" w:space="0" w:color="auto"/>
            </w:tcBorders>
            <w:vAlign w:val="center"/>
          </w:tcPr>
          <w:p w14:paraId="7B7D03D4" w14:textId="421CEE3D" w:rsidR="00C51543" w:rsidRPr="00B532AE" w:rsidRDefault="00F90146" w:rsidP="00A61CC5">
            <w:pPr>
              <w:tabs>
                <w:tab w:val="left" w:pos="2160"/>
              </w:tabs>
              <w:jc w:val="center"/>
              <w:rPr>
                <w:sz w:val="22"/>
                <w:szCs w:val="22"/>
              </w:rPr>
            </w:pPr>
            <w:r>
              <w:rPr>
                <w:sz w:val="22"/>
                <w:szCs w:val="22"/>
              </w:rPr>
              <w:t>3</w:t>
            </w:r>
          </w:p>
        </w:tc>
      </w:tr>
      <w:tr w:rsidR="00C51543" w:rsidRPr="00C962AB" w14:paraId="650A9B0A" w14:textId="77777777" w:rsidTr="00A61CC5">
        <w:trPr>
          <w:trHeight w:val="288"/>
          <w:jc w:val="center"/>
        </w:trPr>
        <w:tc>
          <w:tcPr>
            <w:tcW w:w="2718" w:type="dxa"/>
            <w:vMerge/>
            <w:tcBorders>
              <w:left w:val="single" w:sz="12" w:space="0" w:color="auto"/>
            </w:tcBorders>
            <w:vAlign w:val="center"/>
          </w:tcPr>
          <w:p w14:paraId="1C2ECB17" w14:textId="77777777" w:rsidR="00C51543" w:rsidRPr="00C962AB" w:rsidRDefault="00C51543" w:rsidP="00A61CC5">
            <w:pPr>
              <w:tabs>
                <w:tab w:val="left" w:pos="2160"/>
              </w:tabs>
              <w:rPr>
                <w:b/>
                <w:sz w:val="22"/>
                <w:szCs w:val="22"/>
                <w:highlight w:val="yellow"/>
              </w:rPr>
            </w:pPr>
          </w:p>
        </w:tc>
        <w:tc>
          <w:tcPr>
            <w:tcW w:w="5670" w:type="dxa"/>
            <w:vAlign w:val="center"/>
          </w:tcPr>
          <w:p w14:paraId="4A320221" w14:textId="461B3DB6" w:rsidR="00C51543" w:rsidRPr="00B532AE" w:rsidRDefault="00F90146" w:rsidP="00A61CC5">
            <w:pPr>
              <w:tabs>
                <w:tab w:val="left" w:pos="1515"/>
              </w:tabs>
              <w:rPr>
                <w:sz w:val="22"/>
                <w:szCs w:val="22"/>
              </w:rPr>
            </w:pPr>
            <w:r>
              <w:rPr>
                <w:sz w:val="22"/>
                <w:szCs w:val="22"/>
              </w:rPr>
              <w:t>#3</w:t>
            </w:r>
            <w:r w:rsidR="00C51543" w:rsidRPr="00B532AE">
              <w:rPr>
                <w:sz w:val="22"/>
                <w:szCs w:val="22"/>
              </w:rPr>
              <w:t xml:space="preserve"> </w:t>
            </w:r>
            <w:r w:rsidR="009A74CB" w:rsidRPr="00B532AE">
              <w:rPr>
                <w:sz w:val="22"/>
                <w:szCs w:val="22"/>
              </w:rPr>
              <w:t>Panel Questions</w:t>
            </w:r>
          </w:p>
        </w:tc>
        <w:tc>
          <w:tcPr>
            <w:tcW w:w="1620" w:type="dxa"/>
            <w:vMerge/>
            <w:vAlign w:val="center"/>
          </w:tcPr>
          <w:p w14:paraId="7B887E7B" w14:textId="77777777" w:rsidR="00C51543" w:rsidRPr="00B532AE" w:rsidRDefault="00C51543" w:rsidP="00A61CC5">
            <w:pPr>
              <w:tabs>
                <w:tab w:val="left" w:pos="2160"/>
              </w:tabs>
              <w:jc w:val="center"/>
              <w:rPr>
                <w:sz w:val="22"/>
                <w:szCs w:val="22"/>
                <w:highlight w:val="yellow"/>
              </w:rPr>
            </w:pPr>
          </w:p>
        </w:tc>
        <w:tc>
          <w:tcPr>
            <w:tcW w:w="1260" w:type="dxa"/>
            <w:tcBorders>
              <w:right w:val="single" w:sz="12" w:space="0" w:color="auto"/>
            </w:tcBorders>
            <w:vAlign w:val="center"/>
          </w:tcPr>
          <w:p w14:paraId="3E69345D" w14:textId="1CD3DEB4" w:rsidR="00C51543" w:rsidRPr="00B532AE" w:rsidRDefault="00F90146" w:rsidP="00A61CC5">
            <w:pPr>
              <w:tabs>
                <w:tab w:val="left" w:pos="2160"/>
              </w:tabs>
              <w:jc w:val="center"/>
              <w:rPr>
                <w:sz w:val="22"/>
                <w:szCs w:val="22"/>
              </w:rPr>
            </w:pPr>
            <w:r>
              <w:rPr>
                <w:sz w:val="22"/>
                <w:szCs w:val="22"/>
              </w:rPr>
              <w:t>3</w:t>
            </w:r>
          </w:p>
        </w:tc>
      </w:tr>
      <w:tr w:rsidR="00C51543" w:rsidRPr="00C962AB" w14:paraId="3F6F6155" w14:textId="77777777" w:rsidTr="00A61CC5">
        <w:trPr>
          <w:trHeight w:val="288"/>
          <w:jc w:val="center"/>
        </w:trPr>
        <w:tc>
          <w:tcPr>
            <w:tcW w:w="2718" w:type="dxa"/>
            <w:vMerge/>
            <w:tcBorders>
              <w:left w:val="single" w:sz="12" w:space="0" w:color="auto"/>
            </w:tcBorders>
            <w:vAlign w:val="center"/>
          </w:tcPr>
          <w:p w14:paraId="62EAC4DE" w14:textId="77777777" w:rsidR="00C51543" w:rsidRPr="00C962AB" w:rsidRDefault="00C51543" w:rsidP="00A61CC5">
            <w:pPr>
              <w:tabs>
                <w:tab w:val="left" w:pos="2160"/>
              </w:tabs>
              <w:rPr>
                <w:b/>
                <w:sz w:val="22"/>
                <w:szCs w:val="22"/>
                <w:highlight w:val="yellow"/>
              </w:rPr>
            </w:pPr>
          </w:p>
        </w:tc>
        <w:tc>
          <w:tcPr>
            <w:tcW w:w="5670" w:type="dxa"/>
            <w:vAlign w:val="center"/>
          </w:tcPr>
          <w:p w14:paraId="638F6A9D" w14:textId="25C3AA22" w:rsidR="00C51543" w:rsidRPr="00B532AE" w:rsidRDefault="00F90146" w:rsidP="00A61CC5">
            <w:pPr>
              <w:tabs>
                <w:tab w:val="left" w:pos="1515"/>
              </w:tabs>
              <w:rPr>
                <w:sz w:val="22"/>
                <w:szCs w:val="22"/>
              </w:rPr>
            </w:pPr>
            <w:r>
              <w:rPr>
                <w:sz w:val="22"/>
                <w:szCs w:val="22"/>
              </w:rPr>
              <w:t>#4</w:t>
            </w:r>
            <w:r w:rsidR="00C51543" w:rsidRPr="00B532AE">
              <w:rPr>
                <w:sz w:val="22"/>
                <w:szCs w:val="22"/>
              </w:rPr>
              <w:t xml:space="preserve"> </w:t>
            </w:r>
            <w:r w:rsidR="009A74CB" w:rsidRPr="00B532AE">
              <w:rPr>
                <w:sz w:val="22"/>
                <w:szCs w:val="22"/>
              </w:rPr>
              <w:t>Identify Summer Position</w:t>
            </w:r>
          </w:p>
        </w:tc>
        <w:tc>
          <w:tcPr>
            <w:tcW w:w="1620" w:type="dxa"/>
            <w:vMerge/>
            <w:vAlign w:val="center"/>
          </w:tcPr>
          <w:p w14:paraId="0FF9ED71" w14:textId="77777777" w:rsidR="00C51543" w:rsidRPr="00B532AE" w:rsidRDefault="00C51543" w:rsidP="00A61CC5">
            <w:pPr>
              <w:tabs>
                <w:tab w:val="left" w:pos="2160"/>
              </w:tabs>
              <w:jc w:val="center"/>
              <w:rPr>
                <w:sz w:val="22"/>
                <w:szCs w:val="22"/>
                <w:highlight w:val="yellow"/>
              </w:rPr>
            </w:pPr>
          </w:p>
        </w:tc>
        <w:tc>
          <w:tcPr>
            <w:tcW w:w="1260" w:type="dxa"/>
            <w:tcBorders>
              <w:right w:val="single" w:sz="12" w:space="0" w:color="auto"/>
            </w:tcBorders>
            <w:vAlign w:val="center"/>
          </w:tcPr>
          <w:p w14:paraId="0216CAD1" w14:textId="77777777" w:rsidR="00C51543" w:rsidRPr="00B532AE" w:rsidRDefault="00C51543" w:rsidP="00A61CC5">
            <w:pPr>
              <w:tabs>
                <w:tab w:val="left" w:pos="2160"/>
              </w:tabs>
              <w:jc w:val="center"/>
              <w:rPr>
                <w:sz w:val="22"/>
                <w:szCs w:val="22"/>
              </w:rPr>
            </w:pPr>
            <w:r w:rsidRPr="00B532AE">
              <w:rPr>
                <w:sz w:val="22"/>
                <w:szCs w:val="22"/>
              </w:rPr>
              <w:t>2</w:t>
            </w:r>
          </w:p>
        </w:tc>
      </w:tr>
      <w:tr w:rsidR="00C51543" w:rsidRPr="00C962AB" w14:paraId="2F8C4B13" w14:textId="77777777" w:rsidTr="00A61CC5">
        <w:trPr>
          <w:trHeight w:val="288"/>
          <w:jc w:val="center"/>
        </w:trPr>
        <w:tc>
          <w:tcPr>
            <w:tcW w:w="2718" w:type="dxa"/>
            <w:vMerge w:val="restart"/>
            <w:tcBorders>
              <w:top w:val="single" w:sz="12" w:space="0" w:color="auto"/>
              <w:left w:val="single" w:sz="12" w:space="0" w:color="auto"/>
            </w:tcBorders>
            <w:vAlign w:val="center"/>
          </w:tcPr>
          <w:p w14:paraId="2EF5D692" w14:textId="6F341EE1" w:rsidR="00C51543" w:rsidRPr="00C962AB" w:rsidRDefault="00C51543" w:rsidP="00A61CC5">
            <w:pPr>
              <w:tabs>
                <w:tab w:val="left" w:pos="2160"/>
              </w:tabs>
              <w:rPr>
                <w:b/>
                <w:sz w:val="22"/>
                <w:szCs w:val="22"/>
                <w:highlight w:val="yellow"/>
              </w:rPr>
            </w:pPr>
            <w:r w:rsidRPr="002C0738">
              <w:rPr>
                <w:b/>
                <w:sz w:val="22"/>
                <w:szCs w:val="22"/>
              </w:rPr>
              <w:t xml:space="preserve">Homework Assignments </w:t>
            </w:r>
            <w:r>
              <w:rPr>
                <w:b/>
                <w:sz w:val="22"/>
                <w:szCs w:val="22"/>
              </w:rPr>
              <w:t>(</w:t>
            </w:r>
            <w:r w:rsidR="00092878">
              <w:rPr>
                <w:b/>
                <w:sz w:val="22"/>
                <w:szCs w:val="22"/>
              </w:rPr>
              <w:t>60</w:t>
            </w:r>
            <w:r w:rsidRPr="003D141A">
              <w:rPr>
                <w:b/>
                <w:sz w:val="22"/>
                <w:szCs w:val="22"/>
              </w:rPr>
              <w:t>)</w:t>
            </w:r>
          </w:p>
          <w:p w14:paraId="28355D9B" w14:textId="77777777" w:rsidR="00C51543" w:rsidRPr="00C962AB" w:rsidRDefault="00C51543" w:rsidP="00A61CC5">
            <w:pPr>
              <w:tabs>
                <w:tab w:val="left" w:pos="2160"/>
              </w:tabs>
              <w:rPr>
                <w:b/>
                <w:sz w:val="22"/>
                <w:szCs w:val="22"/>
                <w:highlight w:val="yellow"/>
              </w:rPr>
            </w:pPr>
          </w:p>
        </w:tc>
        <w:tc>
          <w:tcPr>
            <w:tcW w:w="5670" w:type="dxa"/>
            <w:tcBorders>
              <w:top w:val="single" w:sz="12" w:space="0" w:color="auto"/>
            </w:tcBorders>
            <w:vAlign w:val="center"/>
          </w:tcPr>
          <w:p w14:paraId="2254D07D" w14:textId="73B95057" w:rsidR="00C51543" w:rsidRPr="00B532AE" w:rsidRDefault="00C51543" w:rsidP="00D6472B">
            <w:pPr>
              <w:tabs>
                <w:tab w:val="left" w:pos="2160"/>
              </w:tabs>
              <w:rPr>
                <w:sz w:val="22"/>
                <w:szCs w:val="22"/>
              </w:rPr>
            </w:pPr>
            <w:r w:rsidRPr="00B532AE">
              <w:rPr>
                <w:sz w:val="22"/>
                <w:szCs w:val="22"/>
              </w:rPr>
              <w:t xml:space="preserve">#1 </w:t>
            </w:r>
            <w:r w:rsidR="00326DE6">
              <w:rPr>
                <w:sz w:val="22"/>
                <w:szCs w:val="22"/>
              </w:rPr>
              <w:t>Academic, Service, and Social Events: Semester Plan</w:t>
            </w:r>
          </w:p>
        </w:tc>
        <w:tc>
          <w:tcPr>
            <w:tcW w:w="1620" w:type="dxa"/>
            <w:tcBorders>
              <w:top w:val="single" w:sz="12" w:space="0" w:color="auto"/>
            </w:tcBorders>
            <w:vAlign w:val="center"/>
          </w:tcPr>
          <w:p w14:paraId="2ACF0256" w14:textId="6F764BD8" w:rsidR="00C51543" w:rsidRPr="00B532AE" w:rsidRDefault="00326DE6" w:rsidP="00A61CC5">
            <w:pPr>
              <w:tabs>
                <w:tab w:val="left" w:pos="2160"/>
              </w:tabs>
              <w:jc w:val="center"/>
              <w:rPr>
                <w:sz w:val="22"/>
                <w:szCs w:val="22"/>
              </w:rPr>
            </w:pPr>
            <w:r>
              <w:rPr>
                <w:sz w:val="22"/>
                <w:szCs w:val="22"/>
              </w:rPr>
              <w:t>September</w:t>
            </w:r>
          </w:p>
        </w:tc>
        <w:tc>
          <w:tcPr>
            <w:tcW w:w="1260" w:type="dxa"/>
            <w:tcBorders>
              <w:top w:val="single" w:sz="12" w:space="0" w:color="auto"/>
              <w:right w:val="single" w:sz="12" w:space="0" w:color="auto"/>
            </w:tcBorders>
            <w:shd w:val="clear" w:color="auto" w:fill="auto"/>
            <w:vAlign w:val="center"/>
          </w:tcPr>
          <w:p w14:paraId="62995630" w14:textId="77777777" w:rsidR="00C51543" w:rsidRPr="00B532AE" w:rsidRDefault="00C51543" w:rsidP="00A61CC5">
            <w:pPr>
              <w:tabs>
                <w:tab w:val="left" w:pos="2160"/>
              </w:tabs>
              <w:jc w:val="center"/>
              <w:rPr>
                <w:sz w:val="22"/>
                <w:szCs w:val="22"/>
              </w:rPr>
            </w:pPr>
            <w:r w:rsidRPr="00B532AE">
              <w:rPr>
                <w:sz w:val="22"/>
                <w:szCs w:val="22"/>
              </w:rPr>
              <w:t>2</w:t>
            </w:r>
          </w:p>
        </w:tc>
      </w:tr>
      <w:tr w:rsidR="00C51543" w:rsidRPr="00C962AB" w14:paraId="7BE4E408" w14:textId="77777777" w:rsidTr="00A61CC5">
        <w:trPr>
          <w:trHeight w:val="288"/>
          <w:jc w:val="center"/>
        </w:trPr>
        <w:tc>
          <w:tcPr>
            <w:tcW w:w="2718" w:type="dxa"/>
            <w:vMerge/>
            <w:tcBorders>
              <w:left w:val="single" w:sz="12" w:space="0" w:color="auto"/>
            </w:tcBorders>
          </w:tcPr>
          <w:p w14:paraId="3428F75D" w14:textId="77777777" w:rsidR="00C51543" w:rsidRPr="00C962AB" w:rsidRDefault="00C51543" w:rsidP="00A61CC5">
            <w:pPr>
              <w:tabs>
                <w:tab w:val="left" w:pos="2160"/>
              </w:tabs>
              <w:rPr>
                <w:sz w:val="22"/>
                <w:szCs w:val="22"/>
                <w:highlight w:val="yellow"/>
              </w:rPr>
            </w:pPr>
          </w:p>
        </w:tc>
        <w:tc>
          <w:tcPr>
            <w:tcW w:w="5670" w:type="dxa"/>
            <w:tcBorders>
              <w:top w:val="single" w:sz="4" w:space="0" w:color="auto"/>
            </w:tcBorders>
            <w:vAlign w:val="center"/>
          </w:tcPr>
          <w:p w14:paraId="65D6A6DA" w14:textId="667CCD5F" w:rsidR="00C51543" w:rsidRPr="00B532AE" w:rsidRDefault="00C51543" w:rsidP="00A61CC5">
            <w:pPr>
              <w:tabs>
                <w:tab w:val="left" w:pos="2160"/>
              </w:tabs>
              <w:rPr>
                <w:sz w:val="22"/>
                <w:szCs w:val="22"/>
              </w:rPr>
            </w:pPr>
            <w:r w:rsidRPr="00B532AE">
              <w:rPr>
                <w:sz w:val="22"/>
                <w:szCs w:val="22"/>
              </w:rPr>
              <w:t xml:space="preserve">#2 Starting Research Module: (A) List of Potential Faculty </w:t>
            </w:r>
            <w:r w:rsidRPr="00B532AE">
              <w:rPr>
                <w:sz w:val="22"/>
                <w:szCs w:val="22"/>
              </w:rPr>
              <w:br/>
              <w:t xml:space="preserve">     Mentors, (B) Draft an Email, (C) Email Quiz</w:t>
            </w:r>
          </w:p>
        </w:tc>
        <w:tc>
          <w:tcPr>
            <w:tcW w:w="1620" w:type="dxa"/>
            <w:tcBorders>
              <w:top w:val="single" w:sz="4" w:space="0" w:color="auto"/>
            </w:tcBorders>
            <w:vAlign w:val="center"/>
          </w:tcPr>
          <w:p w14:paraId="76CBE384" w14:textId="5E91EA9D" w:rsidR="00C51543" w:rsidRPr="00B532AE" w:rsidRDefault="0015649D" w:rsidP="00A61CC5">
            <w:pPr>
              <w:tabs>
                <w:tab w:val="left" w:pos="2160"/>
              </w:tabs>
              <w:jc w:val="center"/>
              <w:rPr>
                <w:sz w:val="22"/>
                <w:szCs w:val="22"/>
              </w:rPr>
            </w:pPr>
            <w:r>
              <w:rPr>
                <w:sz w:val="22"/>
                <w:szCs w:val="22"/>
              </w:rPr>
              <w:t>September</w:t>
            </w:r>
          </w:p>
        </w:tc>
        <w:tc>
          <w:tcPr>
            <w:tcW w:w="1260" w:type="dxa"/>
            <w:tcBorders>
              <w:top w:val="single" w:sz="4" w:space="0" w:color="auto"/>
              <w:right w:val="single" w:sz="12" w:space="0" w:color="auto"/>
            </w:tcBorders>
            <w:shd w:val="clear" w:color="auto" w:fill="auto"/>
            <w:vAlign w:val="center"/>
          </w:tcPr>
          <w:p w14:paraId="06E4357E" w14:textId="77777777" w:rsidR="00C51543" w:rsidRPr="00B532AE" w:rsidRDefault="00C51543" w:rsidP="00A61CC5">
            <w:pPr>
              <w:tabs>
                <w:tab w:val="left" w:pos="2160"/>
              </w:tabs>
              <w:jc w:val="center"/>
              <w:rPr>
                <w:sz w:val="22"/>
                <w:szCs w:val="22"/>
              </w:rPr>
            </w:pPr>
            <w:r w:rsidRPr="00B532AE">
              <w:rPr>
                <w:sz w:val="22"/>
                <w:szCs w:val="22"/>
              </w:rPr>
              <w:t>6</w:t>
            </w:r>
          </w:p>
        </w:tc>
      </w:tr>
      <w:tr w:rsidR="00C51543" w:rsidRPr="00C962AB" w14:paraId="33782CBA" w14:textId="77777777" w:rsidTr="00A61CC5">
        <w:trPr>
          <w:trHeight w:val="288"/>
          <w:jc w:val="center"/>
        </w:trPr>
        <w:tc>
          <w:tcPr>
            <w:tcW w:w="2718" w:type="dxa"/>
            <w:vMerge/>
            <w:tcBorders>
              <w:left w:val="single" w:sz="12" w:space="0" w:color="auto"/>
            </w:tcBorders>
          </w:tcPr>
          <w:p w14:paraId="170D0F21" w14:textId="77777777" w:rsidR="00C51543" w:rsidRPr="00C962AB" w:rsidRDefault="00C51543" w:rsidP="00A61CC5">
            <w:pPr>
              <w:tabs>
                <w:tab w:val="left" w:pos="2160"/>
              </w:tabs>
              <w:rPr>
                <w:sz w:val="22"/>
                <w:szCs w:val="22"/>
                <w:highlight w:val="yellow"/>
              </w:rPr>
            </w:pPr>
          </w:p>
        </w:tc>
        <w:tc>
          <w:tcPr>
            <w:tcW w:w="5670" w:type="dxa"/>
            <w:tcBorders>
              <w:top w:val="single" w:sz="4" w:space="0" w:color="auto"/>
            </w:tcBorders>
            <w:vAlign w:val="center"/>
          </w:tcPr>
          <w:p w14:paraId="6B0A2127" w14:textId="77777777" w:rsidR="00C51543" w:rsidRPr="00B532AE" w:rsidRDefault="00C51543" w:rsidP="00A61CC5">
            <w:pPr>
              <w:tabs>
                <w:tab w:val="left" w:pos="2160"/>
              </w:tabs>
              <w:rPr>
                <w:sz w:val="22"/>
                <w:szCs w:val="22"/>
              </w:rPr>
            </w:pPr>
            <w:r w:rsidRPr="00B532AE">
              <w:rPr>
                <w:sz w:val="22"/>
                <w:szCs w:val="22"/>
              </w:rPr>
              <w:t>#3A Laboratory Safety Modules (</w:t>
            </w:r>
            <w:proofErr w:type="spellStart"/>
            <w:r w:rsidRPr="00B532AE">
              <w:rPr>
                <w:sz w:val="22"/>
                <w:szCs w:val="22"/>
              </w:rPr>
              <w:t>Webcourses</w:t>
            </w:r>
            <w:proofErr w:type="spellEnd"/>
            <w:r w:rsidRPr="00B532AE">
              <w:rPr>
                <w:sz w:val="22"/>
                <w:szCs w:val="22"/>
              </w:rPr>
              <w:t xml:space="preserve">) and CITI </w:t>
            </w:r>
            <w:r w:rsidRPr="00B532AE">
              <w:rPr>
                <w:sz w:val="22"/>
                <w:szCs w:val="22"/>
              </w:rPr>
              <w:br/>
              <w:t xml:space="preserve">        Training (Online)</w:t>
            </w:r>
          </w:p>
          <w:p w14:paraId="7EA6CFE6" w14:textId="77777777" w:rsidR="00C51543" w:rsidRPr="00B532AE" w:rsidRDefault="00C51543" w:rsidP="00A61CC5">
            <w:pPr>
              <w:tabs>
                <w:tab w:val="left" w:pos="2160"/>
              </w:tabs>
              <w:rPr>
                <w:sz w:val="22"/>
                <w:szCs w:val="22"/>
              </w:rPr>
            </w:pPr>
            <w:r w:rsidRPr="00B532AE">
              <w:rPr>
                <w:sz w:val="22"/>
                <w:szCs w:val="22"/>
              </w:rPr>
              <w:t>#3B Laboratory Safety Practical (In-Person)</w:t>
            </w:r>
          </w:p>
        </w:tc>
        <w:tc>
          <w:tcPr>
            <w:tcW w:w="1620" w:type="dxa"/>
            <w:tcBorders>
              <w:top w:val="single" w:sz="4" w:space="0" w:color="auto"/>
            </w:tcBorders>
            <w:vAlign w:val="center"/>
          </w:tcPr>
          <w:p w14:paraId="608298C6" w14:textId="52D10D01" w:rsidR="00C51543" w:rsidRPr="00B532AE" w:rsidRDefault="0015649D" w:rsidP="00A61CC5">
            <w:pPr>
              <w:tabs>
                <w:tab w:val="left" w:pos="2160"/>
              </w:tabs>
              <w:jc w:val="center"/>
              <w:rPr>
                <w:sz w:val="22"/>
                <w:szCs w:val="22"/>
              </w:rPr>
            </w:pPr>
            <w:r>
              <w:rPr>
                <w:sz w:val="22"/>
                <w:szCs w:val="22"/>
              </w:rPr>
              <w:t>September</w:t>
            </w:r>
          </w:p>
          <w:p w14:paraId="0D2BC544" w14:textId="77777777" w:rsidR="00C51543" w:rsidRPr="00B532AE" w:rsidRDefault="00C51543" w:rsidP="00A61CC5">
            <w:pPr>
              <w:tabs>
                <w:tab w:val="left" w:pos="2160"/>
              </w:tabs>
              <w:jc w:val="center"/>
              <w:rPr>
                <w:sz w:val="22"/>
                <w:szCs w:val="22"/>
              </w:rPr>
            </w:pPr>
          </w:p>
          <w:p w14:paraId="633B734E" w14:textId="685C4B4C" w:rsidR="00C51543" w:rsidRPr="00B532AE" w:rsidRDefault="0015649D" w:rsidP="00A61CC5">
            <w:pPr>
              <w:tabs>
                <w:tab w:val="left" w:pos="2160"/>
              </w:tabs>
              <w:jc w:val="center"/>
              <w:rPr>
                <w:sz w:val="22"/>
                <w:szCs w:val="22"/>
              </w:rPr>
            </w:pPr>
            <w:r>
              <w:rPr>
                <w:sz w:val="22"/>
                <w:szCs w:val="22"/>
              </w:rPr>
              <w:t>November</w:t>
            </w:r>
          </w:p>
        </w:tc>
        <w:tc>
          <w:tcPr>
            <w:tcW w:w="1260" w:type="dxa"/>
            <w:tcBorders>
              <w:top w:val="single" w:sz="4" w:space="0" w:color="auto"/>
              <w:right w:val="single" w:sz="12" w:space="0" w:color="auto"/>
            </w:tcBorders>
            <w:shd w:val="clear" w:color="auto" w:fill="auto"/>
            <w:vAlign w:val="center"/>
          </w:tcPr>
          <w:p w14:paraId="7AC35A9D" w14:textId="3D9190D4" w:rsidR="00C51543" w:rsidRPr="00B532AE" w:rsidRDefault="00092878" w:rsidP="00A61CC5">
            <w:pPr>
              <w:tabs>
                <w:tab w:val="left" w:pos="2160"/>
              </w:tabs>
              <w:jc w:val="center"/>
              <w:rPr>
                <w:sz w:val="22"/>
                <w:szCs w:val="22"/>
              </w:rPr>
            </w:pPr>
            <w:r>
              <w:rPr>
                <w:sz w:val="22"/>
                <w:szCs w:val="22"/>
              </w:rPr>
              <w:t>8</w:t>
            </w:r>
          </w:p>
        </w:tc>
      </w:tr>
      <w:tr w:rsidR="00C51543" w:rsidRPr="00C962AB" w14:paraId="7774F8F8" w14:textId="77777777" w:rsidTr="00A61CC5">
        <w:trPr>
          <w:trHeight w:val="288"/>
          <w:jc w:val="center"/>
        </w:trPr>
        <w:tc>
          <w:tcPr>
            <w:tcW w:w="2718" w:type="dxa"/>
            <w:vMerge/>
            <w:tcBorders>
              <w:left w:val="single" w:sz="12" w:space="0" w:color="auto"/>
            </w:tcBorders>
          </w:tcPr>
          <w:p w14:paraId="2458A06E" w14:textId="77777777" w:rsidR="00C51543" w:rsidRPr="00C962AB" w:rsidRDefault="00C51543" w:rsidP="00A61CC5">
            <w:pPr>
              <w:tabs>
                <w:tab w:val="left" w:pos="2160"/>
              </w:tabs>
              <w:rPr>
                <w:b/>
                <w:sz w:val="22"/>
                <w:szCs w:val="22"/>
                <w:highlight w:val="yellow"/>
              </w:rPr>
            </w:pPr>
          </w:p>
        </w:tc>
        <w:tc>
          <w:tcPr>
            <w:tcW w:w="5670" w:type="dxa"/>
            <w:tcBorders>
              <w:top w:val="single" w:sz="4" w:space="0" w:color="auto"/>
            </w:tcBorders>
            <w:vAlign w:val="center"/>
          </w:tcPr>
          <w:p w14:paraId="770F7306" w14:textId="17FF6233" w:rsidR="00C51543" w:rsidRPr="00B532AE" w:rsidRDefault="00C51543" w:rsidP="00A61CC5">
            <w:pPr>
              <w:tabs>
                <w:tab w:val="left" w:pos="2160"/>
              </w:tabs>
              <w:rPr>
                <w:sz w:val="22"/>
                <w:szCs w:val="22"/>
              </w:rPr>
            </w:pPr>
            <w:r w:rsidRPr="00B532AE">
              <w:rPr>
                <w:sz w:val="22"/>
                <w:szCs w:val="22"/>
              </w:rPr>
              <w:t xml:space="preserve">#4 </w:t>
            </w:r>
            <w:r w:rsidR="00DE0F7A">
              <w:rPr>
                <w:sz w:val="22"/>
                <w:szCs w:val="22"/>
              </w:rPr>
              <w:t xml:space="preserve">Library </w:t>
            </w:r>
            <w:r w:rsidRPr="00B532AE">
              <w:rPr>
                <w:sz w:val="22"/>
                <w:szCs w:val="22"/>
              </w:rPr>
              <w:t xml:space="preserve">Modules: (A) Recognizing a Research Study, </w:t>
            </w:r>
            <w:r w:rsidRPr="00B532AE">
              <w:rPr>
                <w:sz w:val="22"/>
                <w:szCs w:val="22"/>
              </w:rPr>
              <w:br/>
              <w:t xml:space="preserve">     (B) Moving into Discipline Specific Research, and </w:t>
            </w:r>
            <w:r w:rsidRPr="00B532AE">
              <w:rPr>
                <w:sz w:val="22"/>
                <w:szCs w:val="22"/>
              </w:rPr>
              <w:br/>
              <w:t xml:space="preserve">     (C) Avoiding Plagiarism </w:t>
            </w:r>
          </w:p>
        </w:tc>
        <w:tc>
          <w:tcPr>
            <w:tcW w:w="1620" w:type="dxa"/>
            <w:tcBorders>
              <w:top w:val="single" w:sz="4" w:space="0" w:color="auto"/>
            </w:tcBorders>
            <w:vAlign w:val="center"/>
          </w:tcPr>
          <w:p w14:paraId="26BCAFEE" w14:textId="38E09BD9" w:rsidR="00C51543" w:rsidRPr="00B532AE" w:rsidRDefault="0015649D" w:rsidP="00A61CC5">
            <w:pPr>
              <w:tabs>
                <w:tab w:val="left" w:pos="2160"/>
              </w:tabs>
              <w:jc w:val="center"/>
              <w:rPr>
                <w:sz w:val="22"/>
                <w:szCs w:val="22"/>
              </w:rPr>
            </w:pPr>
            <w:r>
              <w:rPr>
                <w:sz w:val="22"/>
                <w:szCs w:val="22"/>
              </w:rPr>
              <w:t>October</w:t>
            </w:r>
          </w:p>
        </w:tc>
        <w:tc>
          <w:tcPr>
            <w:tcW w:w="1260" w:type="dxa"/>
            <w:tcBorders>
              <w:top w:val="single" w:sz="4" w:space="0" w:color="auto"/>
              <w:right w:val="single" w:sz="12" w:space="0" w:color="auto"/>
            </w:tcBorders>
            <w:shd w:val="clear" w:color="auto" w:fill="auto"/>
            <w:vAlign w:val="center"/>
          </w:tcPr>
          <w:p w14:paraId="2FB615F4" w14:textId="146DEEDC" w:rsidR="00C51543" w:rsidRPr="00B532AE" w:rsidRDefault="00092878" w:rsidP="00A61CC5">
            <w:pPr>
              <w:tabs>
                <w:tab w:val="left" w:pos="2160"/>
              </w:tabs>
              <w:jc w:val="center"/>
              <w:rPr>
                <w:sz w:val="22"/>
                <w:szCs w:val="22"/>
              </w:rPr>
            </w:pPr>
            <w:r>
              <w:rPr>
                <w:sz w:val="22"/>
                <w:szCs w:val="22"/>
              </w:rPr>
              <w:t>8</w:t>
            </w:r>
          </w:p>
        </w:tc>
      </w:tr>
      <w:tr w:rsidR="00C51543" w:rsidRPr="00C962AB" w14:paraId="1A61AC31" w14:textId="77777777" w:rsidTr="00A61CC5">
        <w:trPr>
          <w:trHeight w:val="288"/>
          <w:jc w:val="center"/>
        </w:trPr>
        <w:tc>
          <w:tcPr>
            <w:tcW w:w="2718" w:type="dxa"/>
            <w:vMerge/>
            <w:tcBorders>
              <w:left w:val="single" w:sz="12" w:space="0" w:color="auto"/>
            </w:tcBorders>
          </w:tcPr>
          <w:p w14:paraId="5D803F4C" w14:textId="77777777" w:rsidR="00C51543" w:rsidRPr="00C962AB" w:rsidRDefault="00C51543" w:rsidP="00A61CC5">
            <w:pPr>
              <w:tabs>
                <w:tab w:val="left" w:pos="2160"/>
              </w:tabs>
              <w:rPr>
                <w:b/>
                <w:sz w:val="22"/>
                <w:szCs w:val="22"/>
                <w:highlight w:val="yellow"/>
              </w:rPr>
            </w:pPr>
          </w:p>
        </w:tc>
        <w:tc>
          <w:tcPr>
            <w:tcW w:w="5670" w:type="dxa"/>
            <w:tcBorders>
              <w:top w:val="single" w:sz="4" w:space="0" w:color="auto"/>
            </w:tcBorders>
            <w:vAlign w:val="center"/>
          </w:tcPr>
          <w:p w14:paraId="1C093488" w14:textId="77777777" w:rsidR="00C51543" w:rsidRPr="00B532AE" w:rsidRDefault="00C51543" w:rsidP="00A61CC5">
            <w:pPr>
              <w:tabs>
                <w:tab w:val="left" w:pos="2160"/>
              </w:tabs>
              <w:rPr>
                <w:sz w:val="22"/>
                <w:szCs w:val="22"/>
              </w:rPr>
            </w:pPr>
            <w:r w:rsidRPr="00B532AE">
              <w:rPr>
                <w:sz w:val="22"/>
                <w:szCs w:val="22"/>
              </w:rPr>
              <w:t>#5 Research Summary 1</w:t>
            </w:r>
          </w:p>
        </w:tc>
        <w:tc>
          <w:tcPr>
            <w:tcW w:w="1620" w:type="dxa"/>
            <w:tcBorders>
              <w:top w:val="single" w:sz="4" w:space="0" w:color="auto"/>
            </w:tcBorders>
            <w:shd w:val="clear" w:color="auto" w:fill="auto"/>
            <w:vAlign w:val="center"/>
          </w:tcPr>
          <w:p w14:paraId="28310ACB" w14:textId="59C00F10" w:rsidR="00C51543" w:rsidRPr="00B532AE" w:rsidRDefault="0015649D" w:rsidP="00A61CC5">
            <w:pPr>
              <w:tabs>
                <w:tab w:val="left" w:pos="2160"/>
              </w:tabs>
              <w:jc w:val="center"/>
              <w:rPr>
                <w:sz w:val="22"/>
                <w:szCs w:val="22"/>
              </w:rPr>
            </w:pPr>
            <w:r>
              <w:rPr>
                <w:sz w:val="22"/>
                <w:szCs w:val="22"/>
              </w:rPr>
              <w:t>October</w:t>
            </w:r>
          </w:p>
        </w:tc>
        <w:tc>
          <w:tcPr>
            <w:tcW w:w="1260" w:type="dxa"/>
            <w:tcBorders>
              <w:top w:val="single" w:sz="4" w:space="0" w:color="auto"/>
              <w:right w:val="single" w:sz="12" w:space="0" w:color="auto"/>
            </w:tcBorders>
            <w:shd w:val="clear" w:color="auto" w:fill="auto"/>
            <w:vAlign w:val="center"/>
          </w:tcPr>
          <w:p w14:paraId="7C77C8DC" w14:textId="77777777" w:rsidR="00C51543" w:rsidRPr="00B532AE" w:rsidRDefault="00C51543" w:rsidP="00A61CC5">
            <w:pPr>
              <w:tabs>
                <w:tab w:val="left" w:pos="2160"/>
              </w:tabs>
              <w:jc w:val="center"/>
              <w:rPr>
                <w:sz w:val="22"/>
                <w:szCs w:val="22"/>
              </w:rPr>
            </w:pPr>
            <w:r w:rsidRPr="00B532AE">
              <w:rPr>
                <w:sz w:val="22"/>
                <w:szCs w:val="22"/>
              </w:rPr>
              <w:t>7</w:t>
            </w:r>
          </w:p>
        </w:tc>
      </w:tr>
      <w:tr w:rsidR="00C51543" w:rsidRPr="00C962AB" w14:paraId="7964C690" w14:textId="77777777" w:rsidTr="00A61CC5">
        <w:trPr>
          <w:trHeight w:val="288"/>
          <w:jc w:val="center"/>
        </w:trPr>
        <w:tc>
          <w:tcPr>
            <w:tcW w:w="2718" w:type="dxa"/>
            <w:vMerge/>
            <w:tcBorders>
              <w:left w:val="single" w:sz="12" w:space="0" w:color="auto"/>
            </w:tcBorders>
          </w:tcPr>
          <w:p w14:paraId="3017887A" w14:textId="77777777" w:rsidR="00C51543" w:rsidRPr="00C962AB" w:rsidRDefault="00C51543" w:rsidP="00A61CC5">
            <w:pPr>
              <w:tabs>
                <w:tab w:val="left" w:pos="2160"/>
              </w:tabs>
              <w:rPr>
                <w:b/>
                <w:sz w:val="22"/>
                <w:szCs w:val="22"/>
                <w:highlight w:val="yellow"/>
              </w:rPr>
            </w:pPr>
          </w:p>
        </w:tc>
        <w:tc>
          <w:tcPr>
            <w:tcW w:w="5670" w:type="dxa"/>
            <w:tcBorders>
              <w:top w:val="single" w:sz="4" w:space="0" w:color="auto"/>
            </w:tcBorders>
            <w:vAlign w:val="center"/>
          </w:tcPr>
          <w:p w14:paraId="11DB7E66" w14:textId="77777777" w:rsidR="00C51543" w:rsidRPr="00B532AE" w:rsidRDefault="00C51543" w:rsidP="00A61CC5">
            <w:pPr>
              <w:tabs>
                <w:tab w:val="left" w:pos="2160"/>
              </w:tabs>
              <w:rPr>
                <w:sz w:val="22"/>
                <w:szCs w:val="22"/>
              </w:rPr>
            </w:pPr>
            <w:r w:rsidRPr="00B532AE">
              <w:rPr>
                <w:sz w:val="22"/>
                <w:szCs w:val="22"/>
              </w:rPr>
              <w:t>#6 Faculty Research Summary 2</w:t>
            </w:r>
          </w:p>
        </w:tc>
        <w:tc>
          <w:tcPr>
            <w:tcW w:w="1620" w:type="dxa"/>
            <w:tcBorders>
              <w:top w:val="single" w:sz="4" w:space="0" w:color="auto"/>
            </w:tcBorders>
            <w:shd w:val="clear" w:color="auto" w:fill="auto"/>
            <w:vAlign w:val="center"/>
          </w:tcPr>
          <w:p w14:paraId="2C8CCCDF" w14:textId="2594EE5C" w:rsidR="00C51543" w:rsidRPr="00B532AE" w:rsidRDefault="0015649D" w:rsidP="00A61CC5">
            <w:pPr>
              <w:tabs>
                <w:tab w:val="left" w:pos="2160"/>
              </w:tabs>
              <w:jc w:val="center"/>
              <w:rPr>
                <w:sz w:val="22"/>
                <w:szCs w:val="22"/>
              </w:rPr>
            </w:pPr>
            <w:r>
              <w:rPr>
                <w:sz w:val="22"/>
                <w:szCs w:val="22"/>
              </w:rPr>
              <w:t>October</w:t>
            </w:r>
          </w:p>
        </w:tc>
        <w:tc>
          <w:tcPr>
            <w:tcW w:w="1260" w:type="dxa"/>
            <w:tcBorders>
              <w:top w:val="single" w:sz="4" w:space="0" w:color="auto"/>
              <w:right w:val="single" w:sz="12" w:space="0" w:color="auto"/>
            </w:tcBorders>
            <w:shd w:val="clear" w:color="auto" w:fill="auto"/>
            <w:vAlign w:val="center"/>
          </w:tcPr>
          <w:p w14:paraId="309C5B3B" w14:textId="77777777" w:rsidR="00C51543" w:rsidRPr="00B532AE" w:rsidRDefault="00C51543" w:rsidP="00A61CC5">
            <w:pPr>
              <w:tabs>
                <w:tab w:val="left" w:pos="2160"/>
              </w:tabs>
              <w:jc w:val="center"/>
              <w:rPr>
                <w:sz w:val="22"/>
                <w:szCs w:val="22"/>
              </w:rPr>
            </w:pPr>
            <w:r w:rsidRPr="00B532AE">
              <w:rPr>
                <w:sz w:val="22"/>
                <w:szCs w:val="22"/>
              </w:rPr>
              <w:t>7</w:t>
            </w:r>
          </w:p>
        </w:tc>
      </w:tr>
      <w:tr w:rsidR="00E04456" w:rsidRPr="00C962AB" w14:paraId="460DCED3" w14:textId="77777777" w:rsidTr="00A61CC5">
        <w:trPr>
          <w:trHeight w:val="288"/>
          <w:jc w:val="center"/>
        </w:trPr>
        <w:tc>
          <w:tcPr>
            <w:tcW w:w="2718" w:type="dxa"/>
            <w:vMerge/>
            <w:tcBorders>
              <w:left w:val="single" w:sz="12" w:space="0" w:color="auto"/>
            </w:tcBorders>
          </w:tcPr>
          <w:p w14:paraId="3FA97079" w14:textId="77777777" w:rsidR="00E04456" w:rsidRPr="00C962AB" w:rsidRDefault="00E04456" w:rsidP="00E04456">
            <w:pPr>
              <w:tabs>
                <w:tab w:val="left" w:pos="2160"/>
              </w:tabs>
              <w:rPr>
                <w:b/>
                <w:sz w:val="22"/>
                <w:szCs w:val="22"/>
                <w:highlight w:val="yellow"/>
              </w:rPr>
            </w:pPr>
          </w:p>
        </w:tc>
        <w:tc>
          <w:tcPr>
            <w:tcW w:w="5670" w:type="dxa"/>
            <w:tcBorders>
              <w:top w:val="single" w:sz="4" w:space="0" w:color="auto"/>
            </w:tcBorders>
            <w:vAlign w:val="center"/>
          </w:tcPr>
          <w:p w14:paraId="624C9730" w14:textId="60E26D5A" w:rsidR="00E04456" w:rsidRPr="00B532AE" w:rsidRDefault="00E04456" w:rsidP="00E04456">
            <w:pPr>
              <w:tabs>
                <w:tab w:val="left" w:pos="2160"/>
              </w:tabs>
              <w:rPr>
                <w:sz w:val="22"/>
                <w:szCs w:val="22"/>
              </w:rPr>
            </w:pPr>
            <w:r>
              <w:rPr>
                <w:sz w:val="22"/>
                <w:szCs w:val="22"/>
              </w:rPr>
              <w:t>#7</w:t>
            </w:r>
            <w:r w:rsidRPr="00B532AE">
              <w:rPr>
                <w:sz w:val="22"/>
                <w:szCs w:val="22"/>
              </w:rPr>
              <w:t xml:space="preserve"> </w:t>
            </w:r>
            <w:r>
              <w:rPr>
                <w:sz w:val="22"/>
                <w:szCs w:val="22"/>
              </w:rPr>
              <w:t>Mid-term Grade Checks</w:t>
            </w:r>
          </w:p>
        </w:tc>
        <w:tc>
          <w:tcPr>
            <w:tcW w:w="1620" w:type="dxa"/>
            <w:tcBorders>
              <w:top w:val="single" w:sz="4" w:space="0" w:color="auto"/>
            </w:tcBorders>
            <w:shd w:val="clear" w:color="auto" w:fill="auto"/>
            <w:vAlign w:val="center"/>
          </w:tcPr>
          <w:p w14:paraId="2F510659" w14:textId="755EC4AB" w:rsidR="00E04456" w:rsidRDefault="00E04456" w:rsidP="00E04456">
            <w:pPr>
              <w:tabs>
                <w:tab w:val="left" w:pos="2160"/>
              </w:tabs>
              <w:jc w:val="center"/>
              <w:rPr>
                <w:sz w:val="22"/>
                <w:szCs w:val="22"/>
              </w:rPr>
            </w:pPr>
            <w:r>
              <w:rPr>
                <w:sz w:val="22"/>
                <w:szCs w:val="22"/>
              </w:rPr>
              <w:t>October</w:t>
            </w:r>
          </w:p>
        </w:tc>
        <w:tc>
          <w:tcPr>
            <w:tcW w:w="1260" w:type="dxa"/>
            <w:tcBorders>
              <w:top w:val="single" w:sz="4" w:space="0" w:color="auto"/>
              <w:right w:val="single" w:sz="12" w:space="0" w:color="auto"/>
            </w:tcBorders>
            <w:shd w:val="clear" w:color="auto" w:fill="auto"/>
            <w:vAlign w:val="center"/>
          </w:tcPr>
          <w:p w14:paraId="526D4C1D" w14:textId="715FEC72" w:rsidR="00E04456" w:rsidRDefault="00E04456" w:rsidP="00E04456">
            <w:pPr>
              <w:tabs>
                <w:tab w:val="left" w:pos="2160"/>
              </w:tabs>
              <w:jc w:val="center"/>
              <w:rPr>
                <w:sz w:val="22"/>
                <w:szCs w:val="22"/>
              </w:rPr>
            </w:pPr>
            <w:r>
              <w:rPr>
                <w:sz w:val="22"/>
                <w:szCs w:val="22"/>
              </w:rPr>
              <w:t>2</w:t>
            </w:r>
          </w:p>
        </w:tc>
      </w:tr>
      <w:tr w:rsidR="00E04456" w:rsidRPr="00C962AB" w14:paraId="7A8FF25A" w14:textId="77777777" w:rsidTr="00A61CC5">
        <w:trPr>
          <w:trHeight w:val="288"/>
          <w:jc w:val="center"/>
        </w:trPr>
        <w:tc>
          <w:tcPr>
            <w:tcW w:w="2718" w:type="dxa"/>
            <w:vMerge/>
            <w:tcBorders>
              <w:left w:val="single" w:sz="12" w:space="0" w:color="auto"/>
            </w:tcBorders>
          </w:tcPr>
          <w:p w14:paraId="2A22843D" w14:textId="77777777" w:rsidR="00E04456" w:rsidRPr="00C962AB" w:rsidRDefault="00E04456" w:rsidP="00E04456">
            <w:pPr>
              <w:tabs>
                <w:tab w:val="left" w:pos="2160"/>
              </w:tabs>
              <w:rPr>
                <w:b/>
                <w:sz w:val="22"/>
                <w:szCs w:val="22"/>
                <w:highlight w:val="yellow"/>
              </w:rPr>
            </w:pPr>
          </w:p>
        </w:tc>
        <w:tc>
          <w:tcPr>
            <w:tcW w:w="5670" w:type="dxa"/>
            <w:tcBorders>
              <w:top w:val="single" w:sz="4" w:space="0" w:color="auto"/>
            </w:tcBorders>
            <w:vAlign w:val="center"/>
          </w:tcPr>
          <w:p w14:paraId="0937F0CE" w14:textId="50272ECD" w:rsidR="00E04456" w:rsidRPr="00B532AE" w:rsidRDefault="00E04456" w:rsidP="00E04456">
            <w:pPr>
              <w:tabs>
                <w:tab w:val="left" w:pos="2160"/>
              </w:tabs>
              <w:rPr>
                <w:sz w:val="22"/>
                <w:szCs w:val="22"/>
              </w:rPr>
            </w:pPr>
            <w:r>
              <w:rPr>
                <w:sz w:val="22"/>
                <w:szCs w:val="22"/>
              </w:rPr>
              <w:t>#8A</w:t>
            </w:r>
            <w:r w:rsidRPr="00B532AE">
              <w:rPr>
                <w:sz w:val="22"/>
                <w:szCs w:val="22"/>
              </w:rPr>
              <w:t xml:space="preserve"> Research Synthesis</w:t>
            </w:r>
            <w:r>
              <w:rPr>
                <w:sz w:val="22"/>
                <w:szCs w:val="22"/>
              </w:rPr>
              <w:t xml:space="preserve"> Draft</w:t>
            </w:r>
          </w:p>
        </w:tc>
        <w:tc>
          <w:tcPr>
            <w:tcW w:w="1620" w:type="dxa"/>
            <w:tcBorders>
              <w:top w:val="single" w:sz="4" w:space="0" w:color="auto"/>
            </w:tcBorders>
            <w:shd w:val="clear" w:color="auto" w:fill="auto"/>
            <w:vAlign w:val="center"/>
          </w:tcPr>
          <w:p w14:paraId="421DBDBE" w14:textId="449B3406" w:rsidR="00E04456" w:rsidRPr="00B532AE" w:rsidRDefault="00E04456" w:rsidP="00E04456">
            <w:pPr>
              <w:tabs>
                <w:tab w:val="left" w:pos="2160"/>
              </w:tabs>
              <w:jc w:val="center"/>
              <w:rPr>
                <w:sz w:val="22"/>
                <w:szCs w:val="22"/>
              </w:rPr>
            </w:pPr>
            <w:r>
              <w:rPr>
                <w:sz w:val="22"/>
                <w:szCs w:val="22"/>
              </w:rPr>
              <w:t>November</w:t>
            </w:r>
          </w:p>
        </w:tc>
        <w:tc>
          <w:tcPr>
            <w:tcW w:w="1260" w:type="dxa"/>
            <w:tcBorders>
              <w:top w:val="single" w:sz="4" w:space="0" w:color="auto"/>
              <w:right w:val="single" w:sz="12" w:space="0" w:color="auto"/>
            </w:tcBorders>
            <w:shd w:val="clear" w:color="auto" w:fill="auto"/>
            <w:vAlign w:val="center"/>
          </w:tcPr>
          <w:p w14:paraId="0A04F0A0" w14:textId="6CC28382" w:rsidR="00E04456" w:rsidRPr="00B532AE" w:rsidRDefault="00E04456" w:rsidP="00E04456">
            <w:pPr>
              <w:tabs>
                <w:tab w:val="left" w:pos="2160"/>
              </w:tabs>
              <w:jc w:val="center"/>
              <w:rPr>
                <w:sz w:val="22"/>
                <w:szCs w:val="22"/>
              </w:rPr>
            </w:pPr>
            <w:r>
              <w:rPr>
                <w:sz w:val="22"/>
                <w:szCs w:val="22"/>
              </w:rPr>
              <w:t>7</w:t>
            </w:r>
          </w:p>
        </w:tc>
      </w:tr>
      <w:tr w:rsidR="00E04456" w:rsidRPr="00C962AB" w14:paraId="79C873DC" w14:textId="77777777" w:rsidTr="00A61CC5">
        <w:trPr>
          <w:trHeight w:val="288"/>
          <w:jc w:val="center"/>
        </w:trPr>
        <w:tc>
          <w:tcPr>
            <w:tcW w:w="2718" w:type="dxa"/>
            <w:vMerge/>
            <w:tcBorders>
              <w:left w:val="single" w:sz="12" w:space="0" w:color="auto"/>
            </w:tcBorders>
          </w:tcPr>
          <w:p w14:paraId="18684BA3" w14:textId="77777777" w:rsidR="00E04456" w:rsidRPr="00C962AB" w:rsidRDefault="00E04456" w:rsidP="00E04456">
            <w:pPr>
              <w:tabs>
                <w:tab w:val="left" w:pos="2160"/>
              </w:tabs>
              <w:rPr>
                <w:b/>
                <w:sz w:val="22"/>
                <w:szCs w:val="22"/>
                <w:highlight w:val="yellow"/>
              </w:rPr>
            </w:pPr>
          </w:p>
        </w:tc>
        <w:tc>
          <w:tcPr>
            <w:tcW w:w="5670" w:type="dxa"/>
            <w:tcBorders>
              <w:top w:val="single" w:sz="4" w:space="0" w:color="auto"/>
            </w:tcBorders>
            <w:vAlign w:val="center"/>
          </w:tcPr>
          <w:p w14:paraId="742A5A71" w14:textId="1D7DD118" w:rsidR="00E04456" w:rsidRPr="00B532AE" w:rsidRDefault="00E04456" w:rsidP="00E04456">
            <w:pPr>
              <w:tabs>
                <w:tab w:val="left" w:pos="2160"/>
              </w:tabs>
              <w:rPr>
                <w:sz w:val="22"/>
                <w:szCs w:val="22"/>
              </w:rPr>
            </w:pPr>
            <w:r>
              <w:rPr>
                <w:sz w:val="22"/>
                <w:szCs w:val="22"/>
              </w:rPr>
              <w:t>#8B Research Synthesis Revision</w:t>
            </w:r>
          </w:p>
        </w:tc>
        <w:tc>
          <w:tcPr>
            <w:tcW w:w="1620" w:type="dxa"/>
            <w:tcBorders>
              <w:top w:val="single" w:sz="4" w:space="0" w:color="auto"/>
            </w:tcBorders>
            <w:shd w:val="clear" w:color="auto" w:fill="auto"/>
            <w:vAlign w:val="center"/>
          </w:tcPr>
          <w:p w14:paraId="17DCA407" w14:textId="513B88BC" w:rsidR="00E04456" w:rsidRPr="00B532AE" w:rsidRDefault="00E04456" w:rsidP="00E04456">
            <w:pPr>
              <w:tabs>
                <w:tab w:val="left" w:pos="2160"/>
              </w:tabs>
              <w:jc w:val="center"/>
              <w:rPr>
                <w:sz w:val="22"/>
                <w:szCs w:val="22"/>
              </w:rPr>
            </w:pPr>
            <w:r>
              <w:rPr>
                <w:sz w:val="22"/>
                <w:szCs w:val="22"/>
              </w:rPr>
              <w:t>November</w:t>
            </w:r>
          </w:p>
        </w:tc>
        <w:tc>
          <w:tcPr>
            <w:tcW w:w="1260" w:type="dxa"/>
            <w:tcBorders>
              <w:top w:val="single" w:sz="4" w:space="0" w:color="auto"/>
              <w:right w:val="single" w:sz="12" w:space="0" w:color="auto"/>
            </w:tcBorders>
            <w:shd w:val="clear" w:color="auto" w:fill="auto"/>
            <w:vAlign w:val="center"/>
          </w:tcPr>
          <w:p w14:paraId="068D6781" w14:textId="234D79EA" w:rsidR="00E04456" w:rsidRPr="00B532AE" w:rsidRDefault="00E04456" w:rsidP="00E04456">
            <w:pPr>
              <w:tabs>
                <w:tab w:val="left" w:pos="2160"/>
              </w:tabs>
              <w:jc w:val="center"/>
              <w:rPr>
                <w:sz w:val="22"/>
                <w:szCs w:val="22"/>
              </w:rPr>
            </w:pPr>
            <w:r>
              <w:rPr>
                <w:sz w:val="22"/>
                <w:szCs w:val="22"/>
              </w:rPr>
              <w:t>5</w:t>
            </w:r>
          </w:p>
        </w:tc>
      </w:tr>
      <w:tr w:rsidR="00E04456" w:rsidRPr="00C962AB" w14:paraId="26CB4EC8" w14:textId="77777777" w:rsidTr="00A61CC5">
        <w:trPr>
          <w:trHeight w:val="288"/>
          <w:jc w:val="center"/>
        </w:trPr>
        <w:tc>
          <w:tcPr>
            <w:tcW w:w="2718" w:type="dxa"/>
            <w:vMerge/>
            <w:tcBorders>
              <w:left w:val="single" w:sz="12" w:space="0" w:color="auto"/>
            </w:tcBorders>
          </w:tcPr>
          <w:p w14:paraId="06964889" w14:textId="77777777" w:rsidR="00E04456" w:rsidRPr="00C962AB" w:rsidRDefault="00E04456" w:rsidP="00E04456">
            <w:pPr>
              <w:tabs>
                <w:tab w:val="left" w:pos="2160"/>
              </w:tabs>
              <w:rPr>
                <w:b/>
                <w:sz w:val="22"/>
                <w:szCs w:val="22"/>
                <w:highlight w:val="yellow"/>
              </w:rPr>
            </w:pPr>
          </w:p>
        </w:tc>
        <w:tc>
          <w:tcPr>
            <w:tcW w:w="5670" w:type="dxa"/>
            <w:tcBorders>
              <w:top w:val="single" w:sz="4" w:space="0" w:color="auto"/>
            </w:tcBorders>
            <w:vAlign w:val="center"/>
          </w:tcPr>
          <w:p w14:paraId="4E69674A" w14:textId="77777777" w:rsidR="00E04456" w:rsidRPr="00B532AE" w:rsidRDefault="00E04456" w:rsidP="00E04456">
            <w:pPr>
              <w:tabs>
                <w:tab w:val="left" w:pos="2160"/>
              </w:tabs>
              <w:rPr>
                <w:sz w:val="22"/>
                <w:szCs w:val="22"/>
              </w:rPr>
            </w:pPr>
            <w:r w:rsidRPr="00B532AE">
              <w:rPr>
                <w:sz w:val="22"/>
                <w:szCs w:val="22"/>
              </w:rPr>
              <w:t xml:space="preserve">#9 </w:t>
            </w:r>
            <w:r>
              <w:rPr>
                <w:sz w:val="22"/>
                <w:szCs w:val="22"/>
              </w:rPr>
              <w:t>Update on Faculty Mentor</w:t>
            </w:r>
          </w:p>
        </w:tc>
        <w:tc>
          <w:tcPr>
            <w:tcW w:w="1620" w:type="dxa"/>
            <w:tcBorders>
              <w:top w:val="single" w:sz="4" w:space="0" w:color="auto"/>
            </w:tcBorders>
            <w:shd w:val="clear" w:color="auto" w:fill="auto"/>
            <w:vAlign w:val="center"/>
          </w:tcPr>
          <w:p w14:paraId="3CAC7293" w14:textId="7CF03F22" w:rsidR="00E04456" w:rsidRPr="00B532AE" w:rsidRDefault="00E04456" w:rsidP="00E04456">
            <w:pPr>
              <w:tabs>
                <w:tab w:val="left" w:pos="2160"/>
              </w:tabs>
              <w:jc w:val="center"/>
              <w:rPr>
                <w:sz w:val="22"/>
                <w:szCs w:val="22"/>
              </w:rPr>
            </w:pPr>
            <w:r>
              <w:rPr>
                <w:sz w:val="22"/>
                <w:szCs w:val="22"/>
              </w:rPr>
              <w:t>November</w:t>
            </w:r>
          </w:p>
        </w:tc>
        <w:tc>
          <w:tcPr>
            <w:tcW w:w="1260" w:type="dxa"/>
            <w:tcBorders>
              <w:top w:val="single" w:sz="4" w:space="0" w:color="auto"/>
              <w:right w:val="single" w:sz="12" w:space="0" w:color="auto"/>
            </w:tcBorders>
            <w:shd w:val="clear" w:color="auto" w:fill="auto"/>
            <w:vAlign w:val="center"/>
          </w:tcPr>
          <w:p w14:paraId="3EB4526F" w14:textId="77777777" w:rsidR="00E04456" w:rsidRPr="00B532AE" w:rsidRDefault="00E04456" w:rsidP="00E04456">
            <w:pPr>
              <w:tabs>
                <w:tab w:val="left" w:pos="2160"/>
              </w:tabs>
              <w:jc w:val="center"/>
              <w:rPr>
                <w:sz w:val="22"/>
                <w:szCs w:val="22"/>
              </w:rPr>
            </w:pPr>
            <w:r>
              <w:rPr>
                <w:sz w:val="22"/>
                <w:szCs w:val="22"/>
              </w:rPr>
              <w:t>2</w:t>
            </w:r>
          </w:p>
        </w:tc>
      </w:tr>
      <w:tr w:rsidR="00E04456" w:rsidRPr="00C962AB" w14:paraId="6F8ED020" w14:textId="77777777" w:rsidTr="00A61CC5">
        <w:trPr>
          <w:trHeight w:val="288"/>
          <w:jc w:val="center"/>
        </w:trPr>
        <w:tc>
          <w:tcPr>
            <w:tcW w:w="2718" w:type="dxa"/>
            <w:vMerge/>
            <w:tcBorders>
              <w:left w:val="single" w:sz="12" w:space="0" w:color="auto"/>
            </w:tcBorders>
          </w:tcPr>
          <w:p w14:paraId="609A1C0E" w14:textId="77777777" w:rsidR="00E04456" w:rsidRPr="00C962AB" w:rsidRDefault="00E04456" w:rsidP="00E04456">
            <w:pPr>
              <w:tabs>
                <w:tab w:val="left" w:pos="2160"/>
              </w:tabs>
              <w:rPr>
                <w:b/>
                <w:sz w:val="22"/>
                <w:szCs w:val="22"/>
                <w:highlight w:val="yellow"/>
              </w:rPr>
            </w:pPr>
          </w:p>
        </w:tc>
        <w:tc>
          <w:tcPr>
            <w:tcW w:w="5670" w:type="dxa"/>
            <w:tcBorders>
              <w:top w:val="single" w:sz="4" w:space="0" w:color="auto"/>
            </w:tcBorders>
            <w:vAlign w:val="center"/>
          </w:tcPr>
          <w:p w14:paraId="13333748" w14:textId="77777777" w:rsidR="00E04456" w:rsidRPr="00B532AE" w:rsidRDefault="00E04456" w:rsidP="00E04456">
            <w:pPr>
              <w:rPr>
                <w:b/>
                <w:sz w:val="22"/>
                <w:szCs w:val="22"/>
              </w:rPr>
            </w:pPr>
            <w:r w:rsidRPr="00B532AE">
              <w:rPr>
                <w:sz w:val="22"/>
                <w:szCs w:val="22"/>
              </w:rPr>
              <w:t>#10 Identify Proposal Topic</w:t>
            </w:r>
          </w:p>
        </w:tc>
        <w:tc>
          <w:tcPr>
            <w:tcW w:w="1620" w:type="dxa"/>
            <w:tcBorders>
              <w:top w:val="single" w:sz="4" w:space="0" w:color="auto"/>
            </w:tcBorders>
            <w:shd w:val="clear" w:color="auto" w:fill="auto"/>
            <w:vAlign w:val="center"/>
          </w:tcPr>
          <w:p w14:paraId="2EDC71BD" w14:textId="3BE780E7" w:rsidR="00E04456" w:rsidRPr="00B532AE" w:rsidRDefault="00E04456" w:rsidP="00E04456">
            <w:pPr>
              <w:tabs>
                <w:tab w:val="left" w:pos="2160"/>
              </w:tabs>
              <w:jc w:val="center"/>
              <w:rPr>
                <w:sz w:val="22"/>
                <w:szCs w:val="22"/>
              </w:rPr>
            </w:pPr>
            <w:r>
              <w:rPr>
                <w:sz w:val="22"/>
                <w:szCs w:val="22"/>
              </w:rPr>
              <w:t>December</w:t>
            </w:r>
          </w:p>
        </w:tc>
        <w:tc>
          <w:tcPr>
            <w:tcW w:w="1260" w:type="dxa"/>
            <w:tcBorders>
              <w:top w:val="single" w:sz="4" w:space="0" w:color="auto"/>
              <w:right w:val="single" w:sz="12" w:space="0" w:color="auto"/>
            </w:tcBorders>
            <w:shd w:val="clear" w:color="auto" w:fill="auto"/>
            <w:vAlign w:val="center"/>
          </w:tcPr>
          <w:p w14:paraId="5A043C6C" w14:textId="61A8698B" w:rsidR="00E04456" w:rsidRPr="00B532AE" w:rsidRDefault="00E04456" w:rsidP="00E04456">
            <w:pPr>
              <w:tabs>
                <w:tab w:val="left" w:pos="2160"/>
              </w:tabs>
              <w:jc w:val="center"/>
              <w:rPr>
                <w:sz w:val="22"/>
                <w:szCs w:val="22"/>
              </w:rPr>
            </w:pPr>
            <w:r>
              <w:rPr>
                <w:sz w:val="22"/>
                <w:szCs w:val="22"/>
              </w:rPr>
              <w:t>6</w:t>
            </w:r>
          </w:p>
        </w:tc>
      </w:tr>
      <w:tr w:rsidR="00E04456" w:rsidRPr="00C962AB" w14:paraId="4EDDF00A" w14:textId="77777777" w:rsidTr="00A61CC5">
        <w:trPr>
          <w:trHeight w:val="368"/>
          <w:jc w:val="center"/>
        </w:trPr>
        <w:tc>
          <w:tcPr>
            <w:tcW w:w="2718" w:type="dxa"/>
            <w:vMerge w:val="restart"/>
            <w:tcBorders>
              <w:top w:val="single" w:sz="12" w:space="0" w:color="auto"/>
              <w:left w:val="single" w:sz="12" w:space="0" w:color="auto"/>
            </w:tcBorders>
            <w:vAlign w:val="center"/>
          </w:tcPr>
          <w:p w14:paraId="54D3541C" w14:textId="77777777" w:rsidR="00E04456" w:rsidRPr="00C962AB" w:rsidRDefault="00E04456" w:rsidP="00E04456">
            <w:pPr>
              <w:tabs>
                <w:tab w:val="left" w:pos="2160"/>
              </w:tabs>
              <w:rPr>
                <w:b/>
                <w:sz w:val="22"/>
                <w:szCs w:val="22"/>
                <w:highlight w:val="yellow"/>
              </w:rPr>
            </w:pPr>
            <w:r w:rsidRPr="002C0738">
              <w:rPr>
                <w:b/>
                <w:sz w:val="22"/>
                <w:szCs w:val="22"/>
              </w:rPr>
              <w:t xml:space="preserve">Final Exam </w:t>
            </w:r>
            <w:r>
              <w:rPr>
                <w:b/>
                <w:sz w:val="22"/>
                <w:szCs w:val="22"/>
              </w:rPr>
              <w:t>(15</w:t>
            </w:r>
            <w:r w:rsidRPr="002C0738">
              <w:rPr>
                <w:b/>
                <w:sz w:val="22"/>
                <w:szCs w:val="22"/>
              </w:rPr>
              <w:t>)</w:t>
            </w:r>
          </w:p>
          <w:p w14:paraId="4A4E9302" w14:textId="399F8C56" w:rsidR="00E04456" w:rsidRPr="00C962AB" w:rsidRDefault="00694589" w:rsidP="00E04456">
            <w:pPr>
              <w:tabs>
                <w:tab w:val="left" w:pos="2160"/>
              </w:tabs>
              <w:rPr>
                <w:sz w:val="22"/>
                <w:szCs w:val="22"/>
                <w:highlight w:val="yellow"/>
              </w:rPr>
            </w:pPr>
            <w:r w:rsidRPr="00694589">
              <w:rPr>
                <w:sz w:val="22"/>
                <w:szCs w:val="22"/>
              </w:rPr>
              <w:t>No late assignments will be accepted</w:t>
            </w:r>
            <w:r>
              <w:rPr>
                <w:sz w:val="22"/>
                <w:szCs w:val="22"/>
              </w:rPr>
              <w:t>.</w:t>
            </w:r>
          </w:p>
        </w:tc>
        <w:tc>
          <w:tcPr>
            <w:tcW w:w="5670" w:type="dxa"/>
            <w:tcBorders>
              <w:top w:val="single" w:sz="12" w:space="0" w:color="auto"/>
              <w:bottom w:val="single" w:sz="12" w:space="0" w:color="auto"/>
            </w:tcBorders>
            <w:vAlign w:val="center"/>
          </w:tcPr>
          <w:p w14:paraId="436A8F97" w14:textId="77777777" w:rsidR="00E04456" w:rsidRPr="00B532AE" w:rsidRDefault="00E04456" w:rsidP="00E04456">
            <w:pPr>
              <w:tabs>
                <w:tab w:val="left" w:pos="2160"/>
              </w:tabs>
              <w:rPr>
                <w:sz w:val="22"/>
                <w:szCs w:val="22"/>
              </w:rPr>
            </w:pPr>
            <w:r w:rsidRPr="00B532AE">
              <w:rPr>
                <w:sz w:val="22"/>
                <w:szCs w:val="22"/>
              </w:rPr>
              <w:t xml:space="preserve">Proposal Topic Review Sheet </w:t>
            </w:r>
          </w:p>
        </w:tc>
        <w:tc>
          <w:tcPr>
            <w:tcW w:w="1620" w:type="dxa"/>
            <w:tcBorders>
              <w:top w:val="single" w:sz="12" w:space="0" w:color="auto"/>
            </w:tcBorders>
            <w:shd w:val="clear" w:color="auto" w:fill="auto"/>
            <w:vAlign w:val="center"/>
          </w:tcPr>
          <w:p w14:paraId="6A1361DB" w14:textId="4256001F" w:rsidR="00E04456" w:rsidRPr="00B532AE" w:rsidRDefault="00E04456" w:rsidP="00E04456">
            <w:pPr>
              <w:tabs>
                <w:tab w:val="left" w:pos="2160"/>
              </w:tabs>
              <w:jc w:val="center"/>
              <w:rPr>
                <w:sz w:val="22"/>
                <w:szCs w:val="22"/>
              </w:rPr>
            </w:pPr>
            <w:r>
              <w:rPr>
                <w:sz w:val="22"/>
                <w:szCs w:val="22"/>
              </w:rPr>
              <w:t>December 11:59</w:t>
            </w:r>
            <w:r w:rsidRPr="00B532AE">
              <w:rPr>
                <w:sz w:val="22"/>
                <w:szCs w:val="22"/>
              </w:rPr>
              <w:t>PM</w:t>
            </w:r>
          </w:p>
        </w:tc>
        <w:tc>
          <w:tcPr>
            <w:tcW w:w="1260" w:type="dxa"/>
            <w:vMerge w:val="restart"/>
            <w:tcBorders>
              <w:top w:val="single" w:sz="12" w:space="0" w:color="auto"/>
              <w:right w:val="single" w:sz="12" w:space="0" w:color="auto"/>
            </w:tcBorders>
            <w:shd w:val="clear" w:color="auto" w:fill="auto"/>
            <w:vAlign w:val="center"/>
          </w:tcPr>
          <w:p w14:paraId="049DEBC6" w14:textId="5871193B" w:rsidR="00E04456" w:rsidRPr="00B532AE" w:rsidRDefault="00E04456" w:rsidP="00E04456">
            <w:pPr>
              <w:tabs>
                <w:tab w:val="left" w:pos="2160"/>
              </w:tabs>
              <w:jc w:val="center"/>
              <w:rPr>
                <w:sz w:val="22"/>
                <w:szCs w:val="22"/>
              </w:rPr>
            </w:pPr>
            <w:r w:rsidRPr="00B532AE">
              <w:rPr>
                <w:sz w:val="22"/>
                <w:szCs w:val="22"/>
              </w:rPr>
              <w:t>1</w:t>
            </w:r>
            <w:r>
              <w:rPr>
                <w:sz w:val="22"/>
                <w:szCs w:val="22"/>
              </w:rPr>
              <w:t>0</w:t>
            </w:r>
          </w:p>
          <w:p w14:paraId="396ABCE8" w14:textId="77777777" w:rsidR="00E04456" w:rsidRPr="00B532AE" w:rsidRDefault="00E04456" w:rsidP="00E04456">
            <w:pPr>
              <w:tabs>
                <w:tab w:val="left" w:pos="2160"/>
              </w:tabs>
              <w:jc w:val="center"/>
              <w:rPr>
                <w:sz w:val="22"/>
                <w:szCs w:val="22"/>
              </w:rPr>
            </w:pPr>
            <w:r w:rsidRPr="00B532AE">
              <w:rPr>
                <w:sz w:val="14"/>
                <w:szCs w:val="22"/>
              </w:rPr>
              <w:t>(Extra Credit: 5)</w:t>
            </w:r>
          </w:p>
        </w:tc>
      </w:tr>
      <w:tr w:rsidR="00E04456" w:rsidRPr="00C962AB" w14:paraId="305D1D50" w14:textId="77777777" w:rsidTr="00A61CC5">
        <w:trPr>
          <w:trHeight w:val="368"/>
          <w:jc w:val="center"/>
        </w:trPr>
        <w:tc>
          <w:tcPr>
            <w:tcW w:w="2718" w:type="dxa"/>
            <w:vMerge/>
            <w:tcBorders>
              <w:left w:val="single" w:sz="12" w:space="0" w:color="auto"/>
            </w:tcBorders>
          </w:tcPr>
          <w:p w14:paraId="334E8EB8" w14:textId="77777777" w:rsidR="00E04456" w:rsidRPr="002C0738" w:rsidRDefault="00E04456" w:rsidP="00E04456">
            <w:pPr>
              <w:tabs>
                <w:tab w:val="left" w:pos="2160"/>
              </w:tabs>
              <w:rPr>
                <w:b/>
                <w:sz w:val="22"/>
                <w:szCs w:val="22"/>
              </w:rPr>
            </w:pPr>
          </w:p>
        </w:tc>
        <w:tc>
          <w:tcPr>
            <w:tcW w:w="5670" w:type="dxa"/>
            <w:tcBorders>
              <w:top w:val="single" w:sz="12" w:space="0" w:color="auto"/>
            </w:tcBorders>
            <w:vAlign w:val="center"/>
          </w:tcPr>
          <w:p w14:paraId="67C5EF93" w14:textId="53C7C01D" w:rsidR="00E04456" w:rsidRPr="00B532AE" w:rsidRDefault="00E04456" w:rsidP="00E04456">
            <w:pPr>
              <w:tabs>
                <w:tab w:val="left" w:pos="2160"/>
              </w:tabs>
              <w:rPr>
                <w:sz w:val="22"/>
                <w:szCs w:val="22"/>
              </w:rPr>
            </w:pPr>
            <w:r w:rsidRPr="00B532AE">
              <w:rPr>
                <w:sz w:val="22"/>
                <w:szCs w:val="22"/>
              </w:rPr>
              <w:t xml:space="preserve">Extra Credit: </w:t>
            </w:r>
            <w:r>
              <w:rPr>
                <w:sz w:val="22"/>
                <w:szCs w:val="22"/>
              </w:rPr>
              <w:t>Submit LinkedIn Profile &amp; Updated Resume</w:t>
            </w:r>
            <w:r w:rsidRPr="00B532AE">
              <w:rPr>
                <w:sz w:val="22"/>
                <w:szCs w:val="22"/>
              </w:rPr>
              <w:t xml:space="preserve"> </w:t>
            </w:r>
          </w:p>
        </w:tc>
        <w:tc>
          <w:tcPr>
            <w:tcW w:w="1620" w:type="dxa"/>
            <w:shd w:val="clear" w:color="auto" w:fill="auto"/>
            <w:vAlign w:val="center"/>
          </w:tcPr>
          <w:p w14:paraId="2F84C63A" w14:textId="3FDB1031" w:rsidR="00E04456" w:rsidRPr="00B532AE" w:rsidRDefault="00E60069" w:rsidP="00E04456">
            <w:pPr>
              <w:tabs>
                <w:tab w:val="left" w:pos="2160"/>
              </w:tabs>
              <w:jc w:val="center"/>
              <w:rPr>
                <w:sz w:val="22"/>
                <w:szCs w:val="22"/>
              </w:rPr>
            </w:pPr>
            <w:r>
              <w:rPr>
                <w:sz w:val="22"/>
                <w:szCs w:val="22"/>
              </w:rPr>
              <w:t>December</w:t>
            </w:r>
          </w:p>
        </w:tc>
        <w:tc>
          <w:tcPr>
            <w:tcW w:w="1260" w:type="dxa"/>
            <w:vMerge/>
            <w:tcBorders>
              <w:right w:val="single" w:sz="12" w:space="0" w:color="auto"/>
            </w:tcBorders>
            <w:shd w:val="clear" w:color="auto" w:fill="auto"/>
            <w:vAlign w:val="center"/>
          </w:tcPr>
          <w:p w14:paraId="13B56129" w14:textId="77777777" w:rsidR="00E04456" w:rsidRDefault="00E04456" w:rsidP="00E04456">
            <w:pPr>
              <w:tabs>
                <w:tab w:val="left" w:pos="2160"/>
              </w:tabs>
              <w:jc w:val="center"/>
              <w:rPr>
                <w:sz w:val="22"/>
                <w:szCs w:val="22"/>
              </w:rPr>
            </w:pPr>
          </w:p>
        </w:tc>
      </w:tr>
    </w:tbl>
    <w:p w14:paraId="7F3A6179" w14:textId="77777777" w:rsidR="00C51543" w:rsidRPr="00EE0E73" w:rsidRDefault="00C51543" w:rsidP="006E439C">
      <w:pPr>
        <w:pStyle w:val="Heading2"/>
        <w:jc w:val="right"/>
        <w:rPr>
          <w:rFonts w:ascii="Times New Roman" w:hAnsi="Times New Roman" w:cs="Times New Roman"/>
          <w:b w:val="0"/>
          <w:i w:val="0"/>
          <w:sz w:val="20"/>
          <w:szCs w:val="20"/>
        </w:rPr>
      </w:pPr>
      <w:r w:rsidRPr="000C0C8C">
        <w:rPr>
          <w:rFonts w:ascii="Times New Roman" w:hAnsi="Times New Roman" w:cs="Times New Roman"/>
          <w:i w:val="0"/>
          <w:sz w:val="20"/>
          <w:szCs w:val="20"/>
        </w:rPr>
        <w:t xml:space="preserve">Total points for course: </w:t>
      </w:r>
      <w:r w:rsidRPr="000C0C8C">
        <w:rPr>
          <w:rFonts w:ascii="Times New Roman" w:hAnsi="Times New Roman" w:cs="Times New Roman"/>
          <w:b w:val="0"/>
          <w:i w:val="0"/>
          <w:sz w:val="20"/>
          <w:szCs w:val="20"/>
        </w:rPr>
        <w:t>10</w:t>
      </w:r>
      <w:r>
        <w:rPr>
          <w:rFonts w:ascii="Times New Roman" w:hAnsi="Times New Roman" w:cs="Times New Roman"/>
          <w:b w:val="0"/>
          <w:i w:val="0"/>
          <w:sz w:val="20"/>
          <w:szCs w:val="20"/>
        </w:rPr>
        <w:t>0</w:t>
      </w:r>
      <w:r>
        <w:rPr>
          <w:rFonts w:ascii="Times New Roman" w:hAnsi="Times New Roman" w:cs="Times New Roman"/>
          <w:i w:val="0"/>
          <w:sz w:val="20"/>
          <w:szCs w:val="20"/>
        </w:rPr>
        <w:br/>
      </w:r>
      <w:r w:rsidRPr="00EE0E73">
        <w:rPr>
          <w:rFonts w:ascii="Times New Roman" w:hAnsi="Times New Roman" w:cs="Times New Roman"/>
          <w:i w:val="0"/>
          <w:sz w:val="20"/>
          <w:szCs w:val="20"/>
        </w:rPr>
        <w:t xml:space="preserve">Grading Scale: </w:t>
      </w:r>
      <w:r w:rsidRPr="00EE0E73">
        <w:rPr>
          <w:rFonts w:ascii="Times New Roman" w:hAnsi="Times New Roman" w:cs="Times New Roman"/>
          <w:b w:val="0"/>
          <w:sz w:val="20"/>
          <w:szCs w:val="20"/>
        </w:rPr>
        <w:t>90-100% = A; 80-89% = B; 70-79% = C; 60-69% = D; &gt;60% = F</w:t>
      </w:r>
    </w:p>
    <w:p w14:paraId="7DBA4FDF" w14:textId="77777777" w:rsidR="00C51543" w:rsidRPr="00EE0E73" w:rsidRDefault="00C51543" w:rsidP="006E439C">
      <w:pPr>
        <w:jc w:val="right"/>
      </w:pPr>
      <w:r w:rsidRPr="00EE0E73">
        <w:rPr>
          <w:i/>
        </w:rPr>
        <w:t>(NOTE:  a grade of C or higher is necessary to continue in the L.E.A.R.N. program)</w:t>
      </w:r>
    </w:p>
    <w:p w14:paraId="1D1FA0C3" w14:textId="366AAF05" w:rsidR="006E439C" w:rsidRDefault="006E439C" w:rsidP="00C51543">
      <w:pPr>
        <w:rPr>
          <w:b/>
          <w:sz w:val="22"/>
          <w:szCs w:val="22"/>
        </w:rPr>
      </w:pPr>
    </w:p>
    <w:p w14:paraId="6F971405" w14:textId="22151050" w:rsidR="00C51543" w:rsidRPr="00610780" w:rsidRDefault="00C51543" w:rsidP="00C51543">
      <w:pPr>
        <w:rPr>
          <w:sz w:val="22"/>
          <w:szCs w:val="22"/>
        </w:rPr>
      </w:pPr>
      <w:r w:rsidRPr="00610780">
        <w:rPr>
          <w:b/>
          <w:sz w:val="22"/>
          <w:szCs w:val="22"/>
        </w:rPr>
        <w:t>Email Communication</w:t>
      </w:r>
      <w:r w:rsidRPr="00610780">
        <w:rPr>
          <w:sz w:val="22"/>
          <w:szCs w:val="22"/>
        </w:rPr>
        <w:t xml:space="preserve"> </w:t>
      </w:r>
    </w:p>
    <w:p w14:paraId="11E80752" w14:textId="60B1AB20" w:rsidR="00C51543" w:rsidRPr="00610780" w:rsidRDefault="00C51543" w:rsidP="00C51543">
      <w:pPr>
        <w:rPr>
          <w:sz w:val="22"/>
          <w:szCs w:val="22"/>
          <w:u w:val="single"/>
        </w:rPr>
      </w:pPr>
      <w:r w:rsidRPr="00610780">
        <w:rPr>
          <w:sz w:val="22"/>
          <w:szCs w:val="22"/>
        </w:rPr>
        <w:t xml:space="preserve">All course communication must come from your Knights email account. Your subject line should include IDS </w:t>
      </w:r>
      <w:r>
        <w:rPr>
          <w:sz w:val="22"/>
          <w:szCs w:val="22"/>
        </w:rPr>
        <w:t>3913</w:t>
      </w:r>
      <w:r w:rsidRPr="00610780">
        <w:rPr>
          <w:sz w:val="22"/>
          <w:szCs w:val="22"/>
        </w:rPr>
        <w:t>, YOUR NAME, SUBJECT OF EMAIL</w:t>
      </w:r>
      <w:r>
        <w:rPr>
          <w:sz w:val="22"/>
          <w:szCs w:val="22"/>
        </w:rPr>
        <w:t xml:space="preserve"> (i.e., IDS 3913</w:t>
      </w:r>
      <w:r w:rsidRPr="00610780">
        <w:rPr>
          <w:sz w:val="22"/>
          <w:szCs w:val="22"/>
        </w:rPr>
        <w:t xml:space="preserve">, John Doe, Library Modules Issue). </w:t>
      </w:r>
      <w:r w:rsidR="00BF4330">
        <w:rPr>
          <w:sz w:val="22"/>
          <w:szCs w:val="22"/>
        </w:rPr>
        <w:t>T</w:t>
      </w:r>
      <w:r w:rsidR="00BF4330" w:rsidRPr="00610780">
        <w:rPr>
          <w:sz w:val="22"/>
          <w:szCs w:val="22"/>
        </w:rPr>
        <w:t xml:space="preserve">he email should address </w:t>
      </w:r>
      <w:r w:rsidR="00BF4330">
        <w:rPr>
          <w:sz w:val="22"/>
          <w:szCs w:val="22"/>
        </w:rPr>
        <w:t xml:space="preserve">Dr. Tripp </w:t>
      </w:r>
      <w:r w:rsidR="00BF4330" w:rsidRPr="00610780">
        <w:rPr>
          <w:sz w:val="22"/>
          <w:szCs w:val="22"/>
        </w:rPr>
        <w:t>and/or Dr. Schneider,</w:t>
      </w:r>
      <w:r w:rsidR="00BF4330">
        <w:rPr>
          <w:sz w:val="22"/>
          <w:szCs w:val="22"/>
        </w:rPr>
        <w:t xml:space="preserve"> or Rachel. I</w:t>
      </w:r>
      <w:r w:rsidR="00BF4330" w:rsidRPr="00610780">
        <w:rPr>
          <w:sz w:val="22"/>
          <w:szCs w:val="22"/>
        </w:rPr>
        <w:t>nclude your message/questions, and signature.</w:t>
      </w:r>
      <w:r w:rsidR="00BF4330">
        <w:rPr>
          <w:sz w:val="22"/>
          <w:szCs w:val="22"/>
        </w:rPr>
        <w:t xml:space="preserve"> If someone has not responded to you within 48 hours, please re-send.</w:t>
      </w:r>
    </w:p>
    <w:p w14:paraId="0D6D7FE0" w14:textId="77777777" w:rsidR="00C51543" w:rsidRPr="00610780" w:rsidRDefault="00C51543" w:rsidP="00C51543">
      <w:pPr>
        <w:rPr>
          <w:b/>
          <w:sz w:val="22"/>
          <w:szCs w:val="22"/>
        </w:rPr>
      </w:pPr>
    </w:p>
    <w:p w14:paraId="3CCF78DC" w14:textId="77777777" w:rsidR="00C51543" w:rsidRPr="00610780" w:rsidRDefault="00C51543" w:rsidP="00C51543">
      <w:pPr>
        <w:rPr>
          <w:sz w:val="22"/>
          <w:szCs w:val="22"/>
        </w:rPr>
      </w:pPr>
      <w:r w:rsidRPr="00610780">
        <w:rPr>
          <w:b/>
          <w:sz w:val="22"/>
          <w:szCs w:val="22"/>
        </w:rPr>
        <w:t>Ethics Statement</w:t>
      </w:r>
    </w:p>
    <w:p w14:paraId="7E5C6A82" w14:textId="1882FBE6" w:rsidR="00C51543" w:rsidRDefault="00C51543" w:rsidP="00C51543">
      <w:pPr>
        <w:rPr>
          <w:sz w:val="22"/>
          <w:szCs w:val="22"/>
        </w:rPr>
      </w:pPr>
      <w:r w:rsidRPr="00610780">
        <w:rPr>
          <w:sz w:val="22"/>
          <w:szCs w:val="22"/>
        </w:rPr>
        <w:t xml:space="preserve">As reflected in the UCF creed, integrity and scholarship are core values that should guide our conduct and decisions as members of the UCF community.  Plagiarism and cheating contradict these values and are very serious academic offenses.  Penalties can include a failing grade in an assignment or in the course, or suspension or expulsion from the university.  Students are expected to familiarize themselves with and follow the University’s Rules of Conduct (see </w:t>
      </w:r>
      <w:hyperlink r:id="rId8" w:history="1">
        <w:r w:rsidR="00092878" w:rsidRPr="00647C20">
          <w:rPr>
            <w:rStyle w:val="Hyperlink"/>
            <w:sz w:val="22"/>
            <w:szCs w:val="22"/>
          </w:rPr>
          <w:t>http://osc.sdes.ucf.edu/process/roc</w:t>
        </w:r>
      </w:hyperlink>
      <w:r w:rsidRPr="00610780">
        <w:rPr>
          <w:sz w:val="22"/>
          <w:szCs w:val="22"/>
        </w:rPr>
        <w:t>).</w:t>
      </w:r>
    </w:p>
    <w:p w14:paraId="3A6EEE38" w14:textId="454F4378" w:rsidR="00C51543" w:rsidRPr="00610780" w:rsidRDefault="00C51543" w:rsidP="00C51543">
      <w:pPr>
        <w:rPr>
          <w:sz w:val="22"/>
          <w:szCs w:val="22"/>
        </w:rPr>
      </w:pPr>
    </w:p>
    <w:p w14:paraId="4CB5B0E3" w14:textId="15B7893E" w:rsidR="00C51543" w:rsidRPr="00610780" w:rsidRDefault="00C51543" w:rsidP="00C51543">
      <w:pPr>
        <w:rPr>
          <w:sz w:val="22"/>
          <w:szCs w:val="22"/>
        </w:rPr>
      </w:pPr>
      <w:r w:rsidRPr="00610780">
        <w:rPr>
          <w:b/>
          <w:sz w:val="22"/>
          <w:szCs w:val="22"/>
        </w:rPr>
        <w:lastRenderedPageBreak/>
        <w:t>Access</w:t>
      </w:r>
      <w:r w:rsidR="00F90146">
        <w:rPr>
          <w:b/>
          <w:sz w:val="22"/>
          <w:szCs w:val="22"/>
        </w:rPr>
        <w:t>ibility</w:t>
      </w:r>
      <w:r w:rsidRPr="00610780">
        <w:rPr>
          <w:b/>
          <w:sz w:val="22"/>
          <w:szCs w:val="22"/>
        </w:rPr>
        <w:t xml:space="preserve"> Statement</w:t>
      </w:r>
      <w:r w:rsidRPr="00610780">
        <w:rPr>
          <w:sz w:val="22"/>
          <w:szCs w:val="22"/>
        </w:rPr>
        <w:t xml:space="preserve"> </w:t>
      </w:r>
    </w:p>
    <w:p w14:paraId="714FC66F" w14:textId="710A628B" w:rsidR="00C51543" w:rsidRPr="00F67FA1" w:rsidRDefault="00C51543" w:rsidP="00C51543">
      <w:pPr>
        <w:rPr>
          <w:sz w:val="22"/>
          <w:szCs w:val="22"/>
        </w:rPr>
      </w:pPr>
      <w:r w:rsidRPr="00610780">
        <w:rPr>
          <w:sz w:val="22"/>
          <w:szCs w:val="22"/>
        </w:rPr>
        <w:t>The University of Central Florida is committed to providing reasonable accommodations for all persons with disabilities.  This syllabus is available in alternate formats upon request.  Students with disabilities who need accommodations in this course must contact the professor at the beginning of the semester to discuss needed accommodations.  No accommodations will be provided until the student has met with the professor to request accommodations.  Students who need accommodations must be regist</w:t>
      </w:r>
      <w:r w:rsidR="00F90146">
        <w:rPr>
          <w:sz w:val="22"/>
          <w:szCs w:val="22"/>
        </w:rPr>
        <w:t>ered with Student Accessibility</w:t>
      </w:r>
      <w:r w:rsidRPr="00610780">
        <w:rPr>
          <w:sz w:val="22"/>
          <w:szCs w:val="22"/>
        </w:rPr>
        <w:t xml:space="preserve"> Services, Ferrell Commons Room 132, phone (407) 823-2371, TTY/TDD only phone (407) 823-2116, before requesting accommodations from the professor.</w:t>
      </w:r>
    </w:p>
    <w:p w14:paraId="1C7C8597" w14:textId="77777777" w:rsidR="00C51543" w:rsidRDefault="00C51543" w:rsidP="00C51543">
      <w:pPr>
        <w:rPr>
          <w:b/>
          <w:sz w:val="22"/>
          <w:szCs w:val="22"/>
        </w:rPr>
      </w:pPr>
    </w:p>
    <w:p w14:paraId="701DAFAB" w14:textId="77777777" w:rsidR="00C51543" w:rsidRPr="00610780" w:rsidRDefault="00C51543" w:rsidP="00C51543">
      <w:pPr>
        <w:rPr>
          <w:b/>
          <w:sz w:val="22"/>
          <w:szCs w:val="22"/>
        </w:rPr>
      </w:pPr>
      <w:r w:rsidRPr="00610780">
        <w:rPr>
          <w:b/>
          <w:sz w:val="22"/>
          <w:szCs w:val="22"/>
        </w:rPr>
        <w:t xml:space="preserve">Documenting Student Academic Engagement in </w:t>
      </w:r>
      <w:proofErr w:type="spellStart"/>
      <w:r w:rsidRPr="00610780">
        <w:rPr>
          <w:b/>
          <w:sz w:val="22"/>
          <w:szCs w:val="22"/>
        </w:rPr>
        <w:t>Webcourses@UCF</w:t>
      </w:r>
      <w:proofErr w:type="spellEnd"/>
      <w:r w:rsidRPr="00610780">
        <w:rPr>
          <w:b/>
          <w:sz w:val="22"/>
          <w:szCs w:val="22"/>
        </w:rPr>
        <w:t xml:space="preserve"> for Financial Aid Requirement </w:t>
      </w:r>
    </w:p>
    <w:p w14:paraId="358B3286" w14:textId="09A7F307" w:rsidR="00C51543" w:rsidRPr="00F90146" w:rsidRDefault="00C51543" w:rsidP="00BF4330">
      <w:pPr>
        <w:rPr>
          <w:sz w:val="22"/>
          <w:szCs w:val="22"/>
          <w:u w:val="single"/>
        </w:rPr>
      </w:pPr>
      <w:r w:rsidRPr="00610780">
        <w:rPr>
          <w:sz w:val="22"/>
          <w:szCs w:val="22"/>
        </w:rPr>
        <w:t xml:space="preserve">All faculty are required to document students’ academic activity at the beginning of each course. </w:t>
      </w:r>
      <w:r w:rsidR="00BF4330">
        <w:rPr>
          <w:sz w:val="22"/>
          <w:szCs w:val="22"/>
        </w:rPr>
        <w:t xml:space="preserve">For this course, the instructor will document your attendance at the first week’s class. If you are not able to attend the first class, please contact the instructor for an alternative assignment by Friday of the first week of classes. </w:t>
      </w:r>
    </w:p>
    <w:p w14:paraId="381E1A3E" w14:textId="77777777" w:rsidR="00C51543" w:rsidRDefault="00C51543" w:rsidP="00C51543">
      <w:pPr>
        <w:ind w:left="720"/>
        <w:rPr>
          <w:sz w:val="22"/>
          <w:szCs w:val="22"/>
        </w:rPr>
      </w:pPr>
    </w:p>
    <w:p w14:paraId="4CFDBD6D" w14:textId="77777777" w:rsidR="001A5046" w:rsidRPr="00610780" w:rsidRDefault="001A5046" w:rsidP="001A5046">
      <w:pPr>
        <w:rPr>
          <w:sz w:val="22"/>
          <w:szCs w:val="22"/>
        </w:rPr>
      </w:pPr>
      <w:r w:rsidRPr="00610780">
        <w:rPr>
          <w:b/>
          <w:sz w:val="22"/>
          <w:szCs w:val="22"/>
        </w:rPr>
        <w:t>Questions about grading?</w:t>
      </w:r>
      <w:r w:rsidRPr="00610780">
        <w:rPr>
          <w:b/>
          <w:i/>
          <w:sz w:val="22"/>
          <w:szCs w:val="22"/>
        </w:rPr>
        <w:t xml:space="preserve">  </w:t>
      </w:r>
    </w:p>
    <w:p w14:paraId="3D58EAA5" w14:textId="77777777" w:rsidR="001A5046" w:rsidRPr="00610780" w:rsidRDefault="001A5046" w:rsidP="001A5046">
      <w:pPr>
        <w:rPr>
          <w:sz w:val="22"/>
          <w:szCs w:val="22"/>
        </w:rPr>
      </w:pPr>
      <w:r>
        <w:rPr>
          <w:sz w:val="22"/>
          <w:szCs w:val="22"/>
        </w:rPr>
        <w:t>Late assignments may be accepted for partial credit unless otherwise noted above on Evaluation Procedures. For written assignments, y</w:t>
      </w:r>
      <w:r w:rsidRPr="00610780">
        <w:rPr>
          <w:sz w:val="22"/>
          <w:szCs w:val="22"/>
        </w:rPr>
        <w:t xml:space="preserve">ou have </w:t>
      </w:r>
      <w:r w:rsidRPr="00610780">
        <w:rPr>
          <w:b/>
          <w:sz w:val="22"/>
          <w:szCs w:val="22"/>
          <w:u w:val="single"/>
        </w:rPr>
        <w:t>seven days</w:t>
      </w:r>
      <w:r w:rsidRPr="00610780">
        <w:rPr>
          <w:sz w:val="22"/>
          <w:szCs w:val="22"/>
        </w:rPr>
        <w:t xml:space="preserve"> from the day your assignment grade is posted on </w:t>
      </w:r>
      <w:proofErr w:type="spellStart"/>
      <w:r w:rsidRPr="00610780">
        <w:rPr>
          <w:sz w:val="22"/>
          <w:szCs w:val="22"/>
        </w:rPr>
        <w:t>Webcourses</w:t>
      </w:r>
      <w:proofErr w:type="spellEnd"/>
      <w:r w:rsidRPr="00610780">
        <w:rPr>
          <w:sz w:val="22"/>
          <w:szCs w:val="22"/>
        </w:rPr>
        <w:t xml:space="preserve"> to resubmit work for re-grading. After re-grading, please</w:t>
      </w:r>
      <w:r>
        <w:rPr>
          <w:sz w:val="22"/>
          <w:szCs w:val="22"/>
        </w:rPr>
        <w:t xml:space="preserve"> </w:t>
      </w:r>
      <w:r w:rsidRPr="00610780">
        <w:rPr>
          <w:sz w:val="22"/>
          <w:szCs w:val="22"/>
        </w:rPr>
        <w:t xml:space="preserve">set up an appointment </w:t>
      </w:r>
      <w:r>
        <w:rPr>
          <w:sz w:val="22"/>
          <w:szCs w:val="22"/>
        </w:rPr>
        <w:t>to discuss your questions</w:t>
      </w:r>
      <w:r w:rsidRPr="00610780">
        <w:rPr>
          <w:sz w:val="22"/>
          <w:szCs w:val="22"/>
        </w:rPr>
        <w:t>. All resubmission</w:t>
      </w:r>
      <w:r>
        <w:rPr>
          <w:sz w:val="22"/>
          <w:szCs w:val="22"/>
        </w:rPr>
        <w:t>s</w:t>
      </w:r>
      <w:r w:rsidRPr="00610780">
        <w:rPr>
          <w:sz w:val="22"/>
          <w:szCs w:val="22"/>
        </w:rPr>
        <w:t xml:space="preserve"> are subject to </w:t>
      </w:r>
      <w:r>
        <w:rPr>
          <w:sz w:val="22"/>
          <w:szCs w:val="22"/>
        </w:rPr>
        <w:t xml:space="preserve">a </w:t>
      </w:r>
      <w:r w:rsidRPr="00610780">
        <w:rPr>
          <w:sz w:val="22"/>
          <w:szCs w:val="22"/>
        </w:rPr>
        <w:t>100% review, not just specific questions (meaning we will review the ENTIRE assignment again). This is not a forum for complaints without justification. Please only resubmit work under two circumstances: (1) We have added up points wr</w:t>
      </w:r>
      <w:r>
        <w:rPr>
          <w:sz w:val="22"/>
          <w:szCs w:val="22"/>
        </w:rPr>
        <w:t>ong on an assignment (w</w:t>
      </w:r>
      <w:r w:rsidRPr="00610780">
        <w:rPr>
          <w:sz w:val="22"/>
          <w:szCs w:val="22"/>
        </w:rPr>
        <w:t>e are human so this is bound to happen from time to time</w:t>
      </w:r>
      <w:r>
        <w:rPr>
          <w:sz w:val="22"/>
          <w:szCs w:val="22"/>
        </w:rPr>
        <w:t>);</w:t>
      </w:r>
      <w:r w:rsidRPr="00610780">
        <w:rPr>
          <w:sz w:val="22"/>
          <w:szCs w:val="22"/>
        </w:rPr>
        <w:t xml:space="preserve"> (2) You have strong written justification for why points s</w:t>
      </w:r>
      <w:r>
        <w:rPr>
          <w:sz w:val="22"/>
          <w:szCs w:val="22"/>
        </w:rPr>
        <w:t>hould not have been taken off</w:t>
      </w:r>
      <w:r w:rsidRPr="00610780">
        <w:rPr>
          <w:sz w:val="22"/>
          <w:szCs w:val="22"/>
        </w:rPr>
        <w:t xml:space="preserve"> your work. You must be able to back this up with a reference to notes, assignment in</w:t>
      </w:r>
      <w:r>
        <w:rPr>
          <w:sz w:val="22"/>
          <w:szCs w:val="22"/>
        </w:rPr>
        <w:t>structions, or class instructions.</w:t>
      </w:r>
    </w:p>
    <w:p w14:paraId="2F65D2DD" w14:textId="77777777" w:rsidR="00C51543" w:rsidRPr="00610780" w:rsidRDefault="00C51543" w:rsidP="00C51543">
      <w:pPr>
        <w:rPr>
          <w:b/>
          <w:i/>
          <w:sz w:val="22"/>
          <w:szCs w:val="22"/>
        </w:rPr>
      </w:pPr>
    </w:p>
    <w:p w14:paraId="70572FC4" w14:textId="77777777" w:rsidR="00C51543" w:rsidRPr="00D1072F" w:rsidRDefault="00C51543" w:rsidP="00C51543">
      <w:pPr>
        <w:rPr>
          <w:i/>
          <w:sz w:val="21"/>
          <w:szCs w:val="21"/>
        </w:rPr>
      </w:pPr>
      <w:r w:rsidRPr="005D0A40">
        <w:rPr>
          <w:b/>
          <w:i/>
          <w:sz w:val="21"/>
          <w:szCs w:val="21"/>
        </w:rPr>
        <w:t>Special Note:</w:t>
      </w:r>
      <w:r w:rsidRPr="005D0A40">
        <w:rPr>
          <w:i/>
          <w:sz w:val="21"/>
          <w:szCs w:val="21"/>
        </w:rPr>
        <w:t xml:space="preserve"> The instructor reserves the right to make changes to the syllabus and/or assignment schedule at any point during the semester. It is your responsibility to ensure you have the most up-to-date copy of the course syllabus and note changes when announced. If changes are made to the syllabus when you are not in class, it is your responsibility to check with your peers if changes were made. At the instructors’ discretion, we will make available an up-to-date copy online for download.</w:t>
      </w:r>
    </w:p>
    <w:p w14:paraId="70FEB587" w14:textId="70CBE1BA" w:rsidR="00861B08" w:rsidRPr="00C51543" w:rsidRDefault="00861B08" w:rsidP="00C51543"/>
    <w:sectPr w:rsidR="00861B08" w:rsidRPr="00C51543" w:rsidSect="006E439C">
      <w:foot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0D8F0" w14:textId="77777777" w:rsidR="00C119C2" w:rsidRDefault="00C119C2" w:rsidP="00282B05">
      <w:r>
        <w:separator/>
      </w:r>
    </w:p>
  </w:endnote>
  <w:endnote w:type="continuationSeparator" w:id="0">
    <w:p w14:paraId="59C4AAA8" w14:textId="77777777" w:rsidR="00C119C2" w:rsidRDefault="00C119C2" w:rsidP="0028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961351"/>
      <w:docPartObj>
        <w:docPartGallery w:val="Page Numbers (Bottom of Page)"/>
        <w:docPartUnique/>
      </w:docPartObj>
    </w:sdtPr>
    <w:sdtEndPr>
      <w:rPr>
        <w:noProof/>
      </w:rPr>
    </w:sdtEndPr>
    <w:sdtContent>
      <w:p w14:paraId="78F71B64" w14:textId="3F343F6A" w:rsidR="0092202B" w:rsidRDefault="0092202B" w:rsidP="0092202B">
        <w:pPr>
          <w:pStyle w:val="Footer"/>
          <w:jc w:val="center"/>
        </w:pPr>
        <w:r>
          <w:t>IDS 3913</w:t>
        </w:r>
      </w:p>
      <w:p w14:paraId="3BB0B3DA" w14:textId="600EB16A" w:rsidR="0092202B" w:rsidRDefault="0092202B">
        <w:pPr>
          <w:pStyle w:val="Footer"/>
          <w:jc w:val="right"/>
        </w:pPr>
        <w:r>
          <w:fldChar w:fldCharType="begin"/>
        </w:r>
        <w:r>
          <w:instrText xml:space="preserve"> PAGE   \* MERGEFORMAT </w:instrText>
        </w:r>
        <w:r>
          <w:fldChar w:fldCharType="separate"/>
        </w:r>
        <w:r w:rsidR="005C48BD">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DFBA5" w14:textId="77777777" w:rsidR="00C119C2" w:rsidRDefault="00C119C2" w:rsidP="00282B05">
      <w:r>
        <w:separator/>
      </w:r>
    </w:p>
  </w:footnote>
  <w:footnote w:type="continuationSeparator" w:id="0">
    <w:p w14:paraId="2A99D049" w14:textId="77777777" w:rsidR="00C119C2" w:rsidRDefault="00C119C2" w:rsidP="00282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20BD9"/>
    <w:multiLevelType w:val="hybridMultilevel"/>
    <w:tmpl w:val="530EB0FC"/>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DA4737"/>
    <w:multiLevelType w:val="hybridMultilevel"/>
    <w:tmpl w:val="A548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1384B"/>
    <w:multiLevelType w:val="hybridMultilevel"/>
    <w:tmpl w:val="98D0E43E"/>
    <w:lvl w:ilvl="0" w:tplc="DE8AF654">
      <w:start w:val="1"/>
      <w:numFmt w:val="bullet"/>
      <w:lvlText w:val="•"/>
      <w:lvlJc w:val="left"/>
      <w:pPr>
        <w:tabs>
          <w:tab w:val="num" w:pos="720"/>
        </w:tabs>
        <w:ind w:left="720" w:hanging="360"/>
      </w:pPr>
      <w:rPr>
        <w:rFonts w:ascii="Arial" w:hAnsi="Arial" w:hint="default"/>
      </w:rPr>
    </w:lvl>
    <w:lvl w:ilvl="1" w:tplc="7C008800">
      <w:start w:val="1"/>
      <w:numFmt w:val="bullet"/>
      <w:lvlText w:val="•"/>
      <w:lvlJc w:val="left"/>
      <w:pPr>
        <w:tabs>
          <w:tab w:val="num" w:pos="1440"/>
        </w:tabs>
        <w:ind w:left="1440" w:hanging="360"/>
      </w:pPr>
      <w:rPr>
        <w:rFonts w:ascii="Arial" w:hAnsi="Arial" w:hint="default"/>
      </w:rPr>
    </w:lvl>
    <w:lvl w:ilvl="2" w:tplc="DF1CEB68" w:tentative="1">
      <w:start w:val="1"/>
      <w:numFmt w:val="bullet"/>
      <w:lvlText w:val="•"/>
      <w:lvlJc w:val="left"/>
      <w:pPr>
        <w:tabs>
          <w:tab w:val="num" w:pos="2160"/>
        </w:tabs>
        <w:ind w:left="2160" w:hanging="360"/>
      </w:pPr>
      <w:rPr>
        <w:rFonts w:ascii="Arial" w:hAnsi="Arial" w:hint="default"/>
      </w:rPr>
    </w:lvl>
    <w:lvl w:ilvl="3" w:tplc="9252D59C" w:tentative="1">
      <w:start w:val="1"/>
      <w:numFmt w:val="bullet"/>
      <w:lvlText w:val="•"/>
      <w:lvlJc w:val="left"/>
      <w:pPr>
        <w:tabs>
          <w:tab w:val="num" w:pos="2880"/>
        </w:tabs>
        <w:ind w:left="2880" w:hanging="360"/>
      </w:pPr>
      <w:rPr>
        <w:rFonts w:ascii="Arial" w:hAnsi="Arial" w:hint="default"/>
      </w:rPr>
    </w:lvl>
    <w:lvl w:ilvl="4" w:tplc="43183E82" w:tentative="1">
      <w:start w:val="1"/>
      <w:numFmt w:val="bullet"/>
      <w:lvlText w:val="•"/>
      <w:lvlJc w:val="left"/>
      <w:pPr>
        <w:tabs>
          <w:tab w:val="num" w:pos="3600"/>
        </w:tabs>
        <w:ind w:left="3600" w:hanging="360"/>
      </w:pPr>
      <w:rPr>
        <w:rFonts w:ascii="Arial" w:hAnsi="Arial" w:hint="default"/>
      </w:rPr>
    </w:lvl>
    <w:lvl w:ilvl="5" w:tplc="8C9A768C" w:tentative="1">
      <w:start w:val="1"/>
      <w:numFmt w:val="bullet"/>
      <w:lvlText w:val="•"/>
      <w:lvlJc w:val="left"/>
      <w:pPr>
        <w:tabs>
          <w:tab w:val="num" w:pos="4320"/>
        </w:tabs>
        <w:ind w:left="4320" w:hanging="360"/>
      </w:pPr>
      <w:rPr>
        <w:rFonts w:ascii="Arial" w:hAnsi="Arial" w:hint="default"/>
      </w:rPr>
    </w:lvl>
    <w:lvl w:ilvl="6" w:tplc="43BE545A" w:tentative="1">
      <w:start w:val="1"/>
      <w:numFmt w:val="bullet"/>
      <w:lvlText w:val="•"/>
      <w:lvlJc w:val="left"/>
      <w:pPr>
        <w:tabs>
          <w:tab w:val="num" w:pos="5040"/>
        </w:tabs>
        <w:ind w:left="5040" w:hanging="360"/>
      </w:pPr>
      <w:rPr>
        <w:rFonts w:ascii="Arial" w:hAnsi="Arial" w:hint="default"/>
      </w:rPr>
    </w:lvl>
    <w:lvl w:ilvl="7" w:tplc="7C204086" w:tentative="1">
      <w:start w:val="1"/>
      <w:numFmt w:val="bullet"/>
      <w:lvlText w:val="•"/>
      <w:lvlJc w:val="left"/>
      <w:pPr>
        <w:tabs>
          <w:tab w:val="num" w:pos="5760"/>
        </w:tabs>
        <w:ind w:left="5760" w:hanging="360"/>
      </w:pPr>
      <w:rPr>
        <w:rFonts w:ascii="Arial" w:hAnsi="Arial" w:hint="default"/>
      </w:rPr>
    </w:lvl>
    <w:lvl w:ilvl="8" w:tplc="B9C8A79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4FB"/>
    <w:rsid w:val="00014C43"/>
    <w:rsid w:val="00043A7D"/>
    <w:rsid w:val="00046C28"/>
    <w:rsid w:val="000517C1"/>
    <w:rsid w:val="000922F0"/>
    <w:rsid w:val="00092878"/>
    <w:rsid w:val="000B7082"/>
    <w:rsid w:val="000D13A2"/>
    <w:rsid w:val="000E46FD"/>
    <w:rsid w:val="000E5D3E"/>
    <w:rsid w:val="00101557"/>
    <w:rsid w:val="00103B0A"/>
    <w:rsid w:val="00121C90"/>
    <w:rsid w:val="0013013F"/>
    <w:rsid w:val="00140F43"/>
    <w:rsid w:val="0014189A"/>
    <w:rsid w:val="0015649D"/>
    <w:rsid w:val="00156CBD"/>
    <w:rsid w:val="001724AF"/>
    <w:rsid w:val="0017663D"/>
    <w:rsid w:val="0017693B"/>
    <w:rsid w:val="0019027C"/>
    <w:rsid w:val="0019431F"/>
    <w:rsid w:val="00194DE0"/>
    <w:rsid w:val="001A5046"/>
    <w:rsid w:val="001B0090"/>
    <w:rsid w:val="001B1865"/>
    <w:rsid w:val="001C045C"/>
    <w:rsid w:val="001C2302"/>
    <w:rsid w:val="001C66DB"/>
    <w:rsid w:val="001F63C3"/>
    <w:rsid w:val="00220450"/>
    <w:rsid w:val="00231764"/>
    <w:rsid w:val="002365DA"/>
    <w:rsid w:val="002404FB"/>
    <w:rsid w:val="00262920"/>
    <w:rsid w:val="0027232A"/>
    <w:rsid w:val="00282B05"/>
    <w:rsid w:val="002B1929"/>
    <w:rsid w:val="002B46D1"/>
    <w:rsid w:val="002D2016"/>
    <w:rsid w:val="002D4F73"/>
    <w:rsid w:val="002D60FD"/>
    <w:rsid w:val="002E467A"/>
    <w:rsid w:val="00326DE6"/>
    <w:rsid w:val="00335E46"/>
    <w:rsid w:val="0033664A"/>
    <w:rsid w:val="003545D1"/>
    <w:rsid w:val="003628E5"/>
    <w:rsid w:val="00362E90"/>
    <w:rsid w:val="003642C4"/>
    <w:rsid w:val="00366C93"/>
    <w:rsid w:val="00380B98"/>
    <w:rsid w:val="00392F8D"/>
    <w:rsid w:val="003A3165"/>
    <w:rsid w:val="003A36A0"/>
    <w:rsid w:val="003B0DFB"/>
    <w:rsid w:val="003B3E8A"/>
    <w:rsid w:val="003C04FF"/>
    <w:rsid w:val="003D2A79"/>
    <w:rsid w:val="003D33FC"/>
    <w:rsid w:val="003F0CF3"/>
    <w:rsid w:val="003F29A9"/>
    <w:rsid w:val="004001B1"/>
    <w:rsid w:val="004028C1"/>
    <w:rsid w:val="00421F4A"/>
    <w:rsid w:val="004223AE"/>
    <w:rsid w:val="00422C8D"/>
    <w:rsid w:val="00425F11"/>
    <w:rsid w:val="00440F33"/>
    <w:rsid w:val="004527CC"/>
    <w:rsid w:val="00461287"/>
    <w:rsid w:val="00466D8B"/>
    <w:rsid w:val="004825A6"/>
    <w:rsid w:val="004A74AE"/>
    <w:rsid w:val="004C3911"/>
    <w:rsid w:val="004E45C7"/>
    <w:rsid w:val="004F42FC"/>
    <w:rsid w:val="005019F9"/>
    <w:rsid w:val="005434C6"/>
    <w:rsid w:val="0054615A"/>
    <w:rsid w:val="00563E85"/>
    <w:rsid w:val="0058180E"/>
    <w:rsid w:val="005943B7"/>
    <w:rsid w:val="005B05E8"/>
    <w:rsid w:val="005C48BD"/>
    <w:rsid w:val="005E3113"/>
    <w:rsid w:val="005F24AD"/>
    <w:rsid w:val="005F49F5"/>
    <w:rsid w:val="005F5EC1"/>
    <w:rsid w:val="00606CAD"/>
    <w:rsid w:val="00607ECF"/>
    <w:rsid w:val="00617BC5"/>
    <w:rsid w:val="00621E8E"/>
    <w:rsid w:val="00624BD4"/>
    <w:rsid w:val="00636FD6"/>
    <w:rsid w:val="00647D7A"/>
    <w:rsid w:val="00663D03"/>
    <w:rsid w:val="00675DDC"/>
    <w:rsid w:val="006762AC"/>
    <w:rsid w:val="00677264"/>
    <w:rsid w:val="00694589"/>
    <w:rsid w:val="006E439C"/>
    <w:rsid w:val="006F3990"/>
    <w:rsid w:val="00721AE7"/>
    <w:rsid w:val="00721E05"/>
    <w:rsid w:val="00732FC2"/>
    <w:rsid w:val="00751E0C"/>
    <w:rsid w:val="007577BA"/>
    <w:rsid w:val="007601FB"/>
    <w:rsid w:val="007857CE"/>
    <w:rsid w:val="00787382"/>
    <w:rsid w:val="007A54CF"/>
    <w:rsid w:val="007B444D"/>
    <w:rsid w:val="007B6666"/>
    <w:rsid w:val="007C2CE8"/>
    <w:rsid w:val="007C65F6"/>
    <w:rsid w:val="007C69DB"/>
    <w:rsid w:val="007E3943"/>
    <w:rsid w:val="007F2DA6"/>
    <w:rsid w:val="00820FB4"/>
    <w:rsid w:val="00823B24"/>
    <w:rsid w:val="008362B4"/>
    <w:rsid w:val="008522AC"/>
    <w:rsid w:val="00854412"/>
    <w:rsid w:val="008565E5"/>
    <w:rsid w:val="00861B08"/>
    <w:rsid w:val="0087475E"/>
    <w:rsid w:val="00877E59"/>
    <w:rsid w:val="008A40E4"/>
    <w:rsid w:val="008B4CF5"/>
    <w:rsid w:val="008B4D6A"/>
    <w:rsid w:val="008B7DE4"/>
    <w:rsid w:val="008C53F4"/>
    <w:rsid w:val="008D7812"/>
    <w:rsid w:val="008E0C00"/>
    <w:rsid w:val="008F2C11"/>
    <w:rsid w:val="00912A4B"/>
    <w:rsid w:val="009152E6"/>
    <w:rsid w:val="0092202B"/>
    <w:rsid w:val="00954D38"/>
    <w:rsid w:val="009A74CB"/>
    <w:rsid w:val="009B6D1B"/>
    <w:rsid w:val="00A14F42"/>
    <w:rsid w:val="00A23632"/>
    <w:rsid w:val="00A3137C"/>
    <w:rsid w:val="00A409C3"/>
    <w:rsid w:val="00A43779"/>
    <w:rsid w:val="00A83EC3"/>
    <w:rsid w:val="00AA14B9"/>
    <w:rsid w:val="00AC2F06"/>
    <w:rsid w:val="00AD3D77"/>
    <w:rsid w:val="00AD3F34"/>
    <w:rsid w:val="00AD5B07"/>
    <w:rsid w:val="00AE5D2A"/>
    <w:rsid w:val="00AF7603"/>
    <w:rsid w:val="00B04067"/>
    <w:rsid w:val="00B343BE"/>
    <w:rsid w:val="00B35476"/>
    <w:rsid w:val="00B36890"/>
    <w:rsid w:val="00B532AE"/>
    <w:rsid w:val="00B72C23"/>
    <w:rsid w:val="00B844B3"/>
    <w:rsid w:val="00B9753C"/>
    <w:rsid w:val="00BB159F"/>
    <w:rsid w:val="00BB34A4"/>
    <w:rsid w:val="00BC03CB"/>
    <w:rsid w:val="00BC43DF"/>
    <w:rsid w:val="00BD29A5"/>
    <w:rsid w:val="00BF4330"/>
    <w:rsid w:val="00C01CBB"/>
    <w:rsid w:val="00C119C2"/>
    <w:rsid w:val="00C15BE6"/>
    <w:rsid w:val="00C17713"/>
    <w:rsid w:val="00C427CD"/>
    <w:rsid w:val="00C42A7D"/>
    <w:rsid w:val="00C430A6"/>
    <w:rsid w:val="00C51543"/>
    <w:rsid w:val="00C52448"/>
    <w:rsid w:val="00C74665"/>
    <w:rsid w:val="00C83F46"/>
    <w:rsid w:val="00C914D8"/>
    <w:rsid w:val="00C95664"/>
    <w:rsid w:val="00CA11A0"/>
    <w:rsid w:val="00CB295C"/>
    <w:rsid w:val="00CD7EC7"/>
    <w:rsid w:val="00CF7521"/>
    <w:rsid w:val="00D1072F"/>
    <w:rsid w:val="00D10F78"/>
    <w:rsid w:val="00D15381"/>
    <w:rsid w:val="00D15B97"/>
    <w:rsid w:val="00D415D8"/>
    <w:rsid w:val="00D6085D"/>
    <w:rsid w:val="00D6472B"/>
    <w:rsid w:val="00D777E5"/>
    <w:rsid w:val="00D80750"/>
    <w:rsid w:val="00D85377"/>
    <w:rsid w:val="00D855AE"/>
    <w:rsid w:val="00D907D8"/>
    <w:rsid w:val="00D92580"/>
    <w:rsid w:val="00D94F13"/>
    <w:rsid w:val="00DA351F"/>
    <w:rsid w:val="00DA6C24"/>
    <w:rsid w:val="00DB5E0C"/>
    <w:rsid w:val="00DC056A"/>
    <w:rsid w:val="00DE0F7A"/>
    <w:rsid w:val="00E00FD1"/>
    <w:rsid w:val="00E04456"/>
    <w:rsid w:val="00E16995"/>
    <w:rsid w:val="00E311B5"/>
    <w:rsid w:val="00E45AF5"/>
    <w:rsid w:val="00E60069"/>
    <w:rsid w:val="00E75BCA"/>
    <w:rsid w:val="00EA10F0"/>
    <w:rsid w:val="00EB096B"/>
    <w:rsid w:val="00EC70E6"/>
    <w:rsid w:val="00EE0E73"/>
    <w:rsid w:val="00F03B29"/>
    <w:rsid w:val="00F11003"/>
    <w:rsid w:val="00F14887"/>
    <w:rsid w:val="00F17CEC"/>
    <w:rsid w:val="00F23C25"/>
    <w:rsid w:val="00F305D0"/>
    <w:rsid w:val="00F516F0"/>
    <w:rsid w:val="00F60924"/>
    <w:rsid w:val="00F63160"/>
    <w:rsid w:val="00F67FA1"/>
    <w:rsid w:val="00F8258E"/>
    <w:rsid w:val="00F84D97"/>
    <w:rsid w:val="00F90146"/>
    <w:rsid w:val="00F95E1E"/>
    <w:rsid w:val="00FB2196"/>
    <w:rsid w:val="00FB2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C04CBED"/>
  <w15:docId w15:val="{9CC717A2-EAB7-40DE-AE8D-9CE598D1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4FB"/>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A3165"/>
    <w:pPr>
      <w:keepNext/>
      <w:spacing w:before="240" w:after="60"/>
      <w:outlineLvl w:val="1"/>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4FB"/>
    <w:pPr>
      <w:autoSpaceDE/>
      <w:autoSpaceDN/>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24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A3165"/>
    <w:rPr>
      <w:rFonts w:ascii="Arial" w:eastAsia="Times New Roman" w:hAnsi="Arial" w:cs="Arial"/>
      <w:b/>
      <w:bCs/>
      <w:i/>
      <w:iCs/>
      <w:sz w:val="32"/>
      <w:szCs w:val="32"/>
    </w:rPr>
  </w:style>
  <w:style w:type="paragraph" w:styleId="Header">
    <w:name w:val="header"/>
    <w:basedOn w:val="Normal"/>
    <w:link w:val="HeaderChar"/>
    <w:uiPriority w:val="99"/>
    <w:unhideWhenUsed/>
    <w:rsid w:val="00282B05"/>
    <w:pPr>
      <w:tabs>
        <w:tab w:val="center" w:pos="4680"/>
        <w:tab w:val="right" w:pos="9360"/>
      </w:tabs>
    </w:pPr>
  </w:style>
  <w:style w:type="character" w:customStyle="1" w:styleId="HeaderChar">
    <w:name w:val="Header Char"/>
    <w:basedOn w:val="DefaultParagraphFont"/>
    <w:link w:val="Header"/>
    <w:uiPriority w:val="99"/>
    <w:rsid w:val="00282B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82B05"/>
    <w:pPr>
      <w:tabs>
        <w:tab w:val="center" w:pos="4680"/>
        <w:tab w:val="right" w:pos="9360"/>
      </w:tabs>
    </w:pPr>
  </w:style>
  <w:style w:type="character" w:customStyle="1" w:styleId="FooterChar">
    <w:name w:val="Footer Char"/>
    <w:basedOn w:val="DefaultParagraphFont"/>
    <w:link w:val="Footer"/>
    <w:uiPriority w:val="99"/>
    <w:rsid w:val="00282B0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29A9"/>
    <w:rPr>
      <w:sz w:val="16"/>
      <w:szCs w:val="16"/>
    </w:rPr>
  </w:style>
  <w:style w:type="paragraph" w:styleId="CommentText">
    <w:name w:val="annotation text"/>
    <w:basedOn w:val="Normal"/>
    <w:link w:val="CommentTextChar"/>
    <w:uiPriority w:val="99"/>
    <w:semiHidden/>
    <w:unhideWhenUsed/>
    <w:rsid w:val="003F29A9"/>
  </w:style>
  <w:style w:type="character" w:customStyle="1" w:styleId="CommentTextChar">
    <w:name w:val="Comment Text Char"/>
    <w:basedOn w:val="DefaultParagraphFont"/>
    <w:link w:val="CommentText"/>
    <w:uiPriority w:val="99"/>
    <w:semiHidden/>
    <w:rsid w:val="003F29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29A9"/>
    <w:rPr>
      <w:b/>
      <w:bCs/>
    </w:rPr>
  </w:style>
  <w:style w:type="character" w:customStyle="1" w:styleId="CommentSubjectChar">
    <w:name w:val="Comment Subject Char"/>
    <w:basedOn w:val="CommentTextChar"/>
    <w:link w:val="CommentSubject"/>
    <w:uiPriority w:val="99"/>
    <w:semiHidden/>
    <w:rsid w:val="003F29A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2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9A9"/>
    <w:rPr>
      <w:rFonts w:ascii="Segoe UI" w:eastAsia="Times New Roman" w:hAnsi="Segoe UI" w:cs="Segoe UI"/>
      <w:sz w:val="18"/>
      <w:szCs w:val="18"/>
    </w:rPr>
  </w:style>
  <w:style w:type="character" w:styleId="Hyperlink">
    <w:name w:val="Hyperlink"/>
    <w:basedOn w:val="DefaultParagraphFont"/>
    <w:uiPriority w:val="99"/>
    <w:unhideWhenUsed/>
    <w:rsid w:val="007601FB"/>
    <w:rPr>
      <w:color w:val="0563C1" w:themeColor="hyperlink"/>
      <w:u w:val="single"/>
    </w:rPr>
  </w:style>
  <w:style w:type="paragraph" w:customStyle="1" w:styleId="TableParagraph">
    <w:name w:val="Table Paragraph"/>
    <w:basedOn w:val="Normal"/>
    <w:uiPriority w:val="1"/>
    <w:qFormat/>
    <w:rsid w:val="00C42A7D"/>
    <w:pPr>
      <w:widowControl w:val="0"/>
      <w:autoSpaceDE/>
      <w:autoSpaceDN/>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C42A7D"/>
    <w:pPr>
      <w:widowControl w:val="0"/>
      <w:autoSpaceDE/>
      <w:autoSpaceDN/>
      <w:ind w:left="100"/>
    </w:pPr>
    <w:rPr>
      <w:rFonts w:cstheme="minorBidi"/>
      <w:sz w:val="22"/>
      <w:szCs w:val="22"/>
    </w:rPr>
  </w:style>
  <w:style w:type="character" w:customStyle="1" w:styleId="BodyTextChar">
    <w:name w:val="Body Text Char"/>
    <w:basedOn w:val="DefaultParagraphFont"/>
    <w:link w:val="BodyText"/>
    <w:uiPriority w:val="1"/>
    <w:rsid w:val="00C42A7D"/>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092878"/>
    <w:rPr>
      <w:color w:val="605E5C"/>
      <w:shd w:val="clear" w:color="auto" w:fill="E1DFDD"/>
    </w:rPr>
  </w:style>
  <w:style w:type="paragraph" w:styleId="Revision">
    <w:name w:val="Revision"/>
    <w:hidden/>
    <w:uiPriority w:val="99"/>
    <w:semiHidden/>
    <w:rsid w:val="005943B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724383">
      <w:bodyDiv w:val="1"/>
      <w:marLeft w:val="0"/>
      <w:marRight w:val="0"/>
      <w:marTop w:val="0"/>
      <w:marBottom w:val="0"/>
      <w:divBdr>
        <w:top w:val="none" w:sz="0" w:space="0" w:color="auto"/>
        <w:left w:val="none" w:sz="0" w:space="0" w:color="auto"/>
        <w:bottom w:val="none" w:sz="0" w:space="0" w:color="auto"/>
        <w:right w:val="none" w:sz="0" w:space="0" w:color="auto"/>
      </w:divBdr>
      <w:divsChild>
        <w:div w:id="248926458">
          <w:marLeft w:val="1080"/>
          <w:marRight w:val="0"/>
          <w:marTop w:val="100"/>
          <w:marBottom w:val="0"/>
          <w:divBdr>
            <w:top w:val="none" w:sz="0" w:space="0" w:color="auto"/>
            <w:left w:val="none" w:sz="0" w:space="0" w:color="auto"/>
            <w:bottom w:val="none" w:sz="0" w:space="0" w:color="auto"/>
            <w:right w:val="none" w:sz="0" w:space="0" w:color="auto"/>
          </w:divBdr>
        </w:div>
      </w:divsChild>
    </w:div>
    <w:div w:id="1046877999">
      <w:bodyDiv w:val="1"/>
      <w:marLeft w:val="0"/>
      <w:marRight w:val="0"/>
      <w:marTop w:val="0"/>
      <w:marBottom w:val="0"/>
      <w:divBdr>
        <w:top w:val="none" w:sz="0" w:space="0" w:color="auto"/>
        <w:left w:val="none" w:sz="0" w:space="0" w:color="auto"/>
        <w:bottom w:val="none" w:sz="0" w:space="0" w:color="auto"/>
        <w:right w:val="none" w:sz="0" w:space="0" w:color="auto"/>
      </w:divBdr>
    </w:div>
    <w:div w:id="183148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c.sdes.ucf.edu/process/r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FA6C4-8AD1-4812-ABBB-338C1D3D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UGS0004</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Smith</dc:creator>
  <cp:keywords/>
  <dc:description/>
  <cp:lastModifiedBy>Carl Casseus</cp:lastModifiedBy>
  <cp:revision>2</cp:revision>
  <cp:lastPrinted>2019-09-10T14:11:00Z</cp:lastPrinted>
  <dcterms:created xsi:type="dcterms:W3CDTF">2020-04-06T19:21:00Z</dcterms:created>
  <dcterms:modified xsi:type="dcterms:W3CDTF">2020-04-06T19:21:00Z</dcterms:modified>
</cp:coreProperties>
</file>