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D6C1D" w14:textId="77777777" w:rsidR="00F37651" w:rsidRDefault="00543994" w:rsidP="005673B8">
      <w:pPr>
        <w:pStyle w:val="Title"/>
      </w:pPr>
      <w:r>
        <w:t>memorandum of understanding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357"/>
        <w:gridCol w:w="7283"/>
      </w:tblGrid>
      <w:tr w:rsidR="005673B8" w14:paraId="51511AEE" w14:textId="77777777" w:rsidTr="00431C47">
        <w:trPr>
          <w:cantSplit/>
        </w:trPr>
        <w:tc>
          <w:tcPr>
            <w:tcW w:w="1357" w:type="dxa"/>
          </w:tcPr>
          <w:p w14:paraId="4CE965AF" w14:textId="77777777" w:rsidR="005673B8" w:rsidRPr="005673B8" w:rsidRDefault="006941F7" w:rsidP="005673B8">
            <w:pPr>
              <w:pStyle w:val="Heading1"/>
            </w:pPr>
            <w:sdt>
              <w:sdtPr>
                <w:alias w:val="To:"/>
                <w:tag w:val="To:"/>
                <w:id w:val="1046877984"/>
                <w:placeholder>
                  <w:docPart w:val="F26D6F01EAD840EB93E183626B9B8ED6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to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30EEB98D" w14:textId="77777777" w:rsidR="005673B8" w:rsidRPr="00F358EA" w:rsidRDefault="00543994" w:rsidP="007A1081">
            <w:pPr>
              <w:pStyle w:val="Heading2"/>
            </w:pPr>
            <w:r>
              <w:t>Office of undergraduate research</w:t>
            </w:r>
          </w:p>
        </w:tc>
      </w:tr>
      <w:tr w:rsidR="005673B8" w14:paraId="156F52BC" w14:textId="77777777" w:rsidTr="00431C47">
        <w:trPr>
          <w:cantSplit/>
        </w:trPr>
        <w:tc>
          <w:tcPr>
            <w:tcW w:w="1357" w:type="dxa"/>
          </w:tcPr>
          <w:p w14:paraId="2F830BF5" w14:textId="77777777" w:rsidR="005673B8" w:rsidRPr="005673B8" w:rsidRDefault="006941F7" w:rsidP="005673B8">
            <w:pPr>
              <w:pStyle w:val="Heading1"/>
            </w:pPr>
            <w:sdt>
              <w:sdtPr>
                <w:alias w:val="From:"/>
                <w:tag w:val="From:"/>
                <w:id w:val="-628706206"/>
                <w:placeholder>
                  <w:docPart w:val="CBCEEB16626F46B1B47ECF37204C671D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from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516E7445" w14:textId="77777777" w:rsidR="005673B8" w:rsidRPr="00F358EA" w:rsidRDefault="00543994" w:rsidP="007A1081">
            <w:pPr>
              <w:pStyle w:val="Heading2"/>
            </w:pPr>
            <w:r>
              <w:t>&lt;</w:t>
            </w:r>
            <w:r w:rsidR="00213F9D">
              <w:t>Insert Chair name</w:t>
            </w:r>
            <w:r>
              <w:t>&gt;</w:t>
            </w:r>
          </w:p>
        </w:tc>
      </w:tr>
      <w:tr w:rsidR="005673B8" w14:paraId="37420E41" w14:textId="77777777" w:rsidTr="005808A0">
        <w:trPr>
          <w:cantSplit/>
        </w:trPr>
        <w:tc>
          <w:tcPr>
            <w:tcW w:w="1357" w:type="dxa"/>
          </w:tcPr>
          <w:p w14:paraId="6AC5BDB4" w14:textId="77777777" w:rsidR="005673B8" w:rsidRPr="005673B8" w:rsidRDefault="006941F7" w:rsidP="005673B8">
            <w:pPr>
              <w:pStyle w:val="Heading1"/>
            </w:pPr>
            <w:sdt>
              <w:sdtPr>
                <w:alias w:val="Subject:"/>
                <w:tag w:val="Subject:"/>
                <w:id w:val="-136491269"/>
                <w:placeholder>
                  <w:docPart w:val="E84E2A19178B4372B0A400032E096E55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subject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</w:tcPr>
          <w:p w14:paraId="3F0B8034" w14:textId="3E6A78E8" w:rsidR="005673B8" w:rsidRPr="00F358EA" w:rsidRDefault="00543994" w:rsidP="007A1081">
            <w:pPr>
              <w:pStyle w:val="Heading2"/>
            </w:pPr>
            <w:r>
              <w:t>research intensive course-level designation for &lt;</w:t>
            </w:r>
            <w:r w:rsidR="000F258B">
              <w:t>course</w:t>
            </w:r>
            <w:r>
              <w:t>&gt;</w:t>
            </w:r>
          </w:p>
        </w:tc>
      </w:tr>
      <w:tr w:rsidR="005673B8" w14:paraId="43DD0E7F" w14:textId="77777777" w:rsidTr="005808A0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</w:tcPr>
          <w:p w14:paraId="7C299266" w14:textId="77777777" w:rsidR="005673B8" w:rsidRPr="005673B8" w:rsidRDefault="006941F7" w:rsidP="005673B8">
            <w:pPr>
              <w:pStyle w:val="Heading1"/>
            </w:pPr>
            <w:sdt>
              <w:sdtPr>
                <w:alias w:val="Date:"/>
                <w:tag w:val="Date:"/>
                <w:id w:val="-213813602"/>
                <w:placeholder>
                  <w:docPart w:val="871FD47E72A7481BA766C46996DAC8A2"/>
                </w:placeholder>
                <w:temporary/>
                <w:showingPlcHdr/>
                <w15:appearance w15:val="hidden"/>
              </w:sdtPr>
              <w:sdtEndPr/>
              <w:sdtContent>
                <w:r w:rsidR="00020E86" w:rsidRPr="005673B8">
                  <w:t>date</w:t>
                </w:r>
              </w:sdtContent>
            </w:sdt>
            <w:r w:rsidR="005673B8" w:rsidRPr="005673B8">
              <w:t>:</w:t>
            </w:r>
          </w:p>
        </w:tc>
        <w:tc>
          <w:tcPr>
            <w:tcW w:w="7283" w:type="dxa"/>
            <w:tcBorders>
              <w:bottom w:val="double" w:sz="4" w:space="0" w:color="auto"/>
            </w:tcBorders>
          </w:tcPr>
          <w:p w14:paraId="61E25B7F" w14:textId="15AD3D51" w:rsidR="005673B8" w:rsidRPr="00F358EA" w:rsidRDefault="000F258B" w:rsidP="007A1081">
            <w:pPr>
              <w:pStyle w:val="Heading2"/>
            </w:pPr>
            <w:r>
              <w:t>&lt;</w:t>
            </w:r>
            <w:sdt>
              <w:sdtPr>
                <w:alias w:val="Enter date:"/>
                <w:tag w:val="Enter date:"/>
                <w:id w:val="-124238301"/>
                <w:placeholder>
                  <w:docPart w:val="B912A3B8B09F4B5389C902F2ABBC9EE7"/>
                </w:placeholder>
                <w:temporary/>
                <w:showingPlcHdr/>
                <w15:appearance w15:val="hidden"/>
              </w:sdtPr>
              <w:sdtEndPr/>
              <w:sdtContent>
                <w:r w:rsidR="00020E86">
                  <w:t>Enter Date</w:t>
                </w:r>
              </w:sdtContent>
            </w:sdt>
            <w:r>
              <w:t>&gt;</w:t>
            </w:r>
          </w:p>
        </w:tc>
      </w:tr>
    </w:tbl>
    <w:p w14:paraId="2C75182F" w14:textId="77777777" w:rsidR="00760280" w:rsidRDefault="00760280" w:rsidP="007A1081">
      <w:r>
        <w:t xml:space="preserve">This Memorandum of Understanding establishes that the Department of &lt;&gt; at the University of Central Florida will </w:t>
      </w:r>
      <w:r w:rsidR="00320C23">
        <w:t xml:space="preserve">offer </w:t>
      </w:r>
      <w:r w:rsidR="00647A4C">
        <w:t>all section</w:t>
      </w:r>
      <w:r w:rsidR="004812A6">
        <w:t>s</w:t>
      </w:r>
      <w:r w:rsidR="00647A4C">
        <w:t xml:space="preserve"> of the course, &lt;title&gt; (&lt;course number&gt;)</w:t>
      </w:r>
      <w:r w:rsidR="004812A6">
        <w:t xml:space="preserve">, such that they satisfy the requirements for </w:t>
      </w:r>
      <w:r w:rsidR="00647A4C">
        <w:t>designation of Research Intensive (RI).</w:t>
      </w:r>
    </w:p>
    <w:p w14:paraId="232D9D97" w14:textId="77777777" w:rsidR="00543994" w:rsidRDefault="00760280" w:rsidP="007A1081">
      <w:r>
        <w:t>The department e</w:t>
      </w:r>
      <w:r w:rsidR="00647A4C">
        <w:t>nsures</w:t>
      </w:r>
      <w:r w:rsidR="00543994">
        <w:t xml:space="preserve"> the following:</w:t>
      </w:r>
    </w:p>
    <w:p w14:paraId="50C27EE7" w14:textId="7233147F" w:rsidR="00922A23" w:rsidRDefault="00922A23" w:rsidP="00543994">
      <w:pPr>
        <w:pStyle w:val="ListParagraph"/>
        <w:numPr>
          <w:ilvl w:val="0"/>
          <w:numId w:val="11"/>
        </w:numPr>
      </w:pPr>
      <w:r>
        <w:t>Instructors</w:t>
      </w:r>
      <w:r w:rsidR="00337192">
        <w:t xml:space="preserve"> of record</w:t>
      </w:r>
      <w:r>
        <w:t xml:space="preserve"> will include the RI syllabus statement on their courses and check</w:t>
      </w:r>
      <w:r w:rsidR="005808A0">
        <w:t xml:space="preserve"> </w:t>
      </w:r>
      <w:proofErr w:type="spellStart"/>
      <w:r w:rsidR="005808A0">
        <w:t>MyUCF</w:t>
      </w:r>
      <w:proofErr w:type="spellEnd"/>
      <w:r>
        <w:t xml:space="preserve"> to ensure the RI attribute has been added to their section</w:t>
      </w:r>
      <w:r w:rsidR="005808A0">
        <w:t xml:space="preserve"> each semester.</w:t>
      </w:r>
    </w:p>
    <w:p w14:paraId="7A87A73B" w14:textId="77777777" w:rsidR="00922A23" w:rsidRDefault="00922A23" w:rsidP="00C570EA">
      <w:pPr>
        <w:pStyle w:val="ListParagraph"/>
      </w:pPr>
    </w:p>
    <w:p w14:paraId="28036D84" w14:textId="1DB78401" w:rsidR="00C8765D" w:rsidRDefault="00543994" w:rsidP="00543994">
      <w:pPr>
        <w:pStyle w:val="ListParagraph"/>
        <w:numPr>
          <w:ilvl w:val="0"/>
          <w:numId w:val="11"/>
        </w:numPr>
      </w:pPr>
      <w:r>
        <w:t xml:space="preserve">Each section of this course will be taught by a </w:t>
      </w:r>
      <w:r w:rsidR="00272367">
        <w:t xml:space="preserve">content expert </w:t>
      </w:r>
      <w:r w:rsidR="005808A0">
        <w:t xml:space="preserve">with </w:t>
      </w:r>
      <w:r>
        <w:t xml:space="preserve">a terminal degree and/or permanent faculty line here at the University of Central Florida. </w:t>
      </w:r>
    </w:p>
    <w:p w14:paraId="268D3B9E" w14:textId="77777777" w:rsidR="000F3B5A" w:rsidRDefault="000F3B5A" w:rsidP="000F3B5A">
      <w:pPr>
        <w:pStyle w:val="ListParagraph"/>
      </w:pPr>
    </w:p>
    <w:p w14:paraId="1334EE00" w14:textId="77777777" w:rsidR="00543994" w:rsidRDefault="00543994" w:rsidP="00543994">
      <w:pPr>
        <w:pStyle w:val="ListParagraph"/>
        <w:numPr>
          <w:ilvl w:val="0"/>
          <w:numId w:val="11"/>
        </w:numPr>
      </w:pPr>
      <w:r>
        <w:t xml:space="preserve">Each section of this course will be taught according to the standard syllabus submitted with this RI application (which includes </w:t>
      </w:r>
      <w:r w:rsidR="00213F9D">
        <w:t xml:space="preserve">shared </w:t>
      </w:r>
      <w:r>
        <w:t>learning outcomes</w:t>
      </w:r>
      <w:r w:rsidR="004812A6">
        <w:t xml:space="preserve">, </w:t>
      </w:r>
      <w:r>
        <w:t>final research deliverable</w:t>
      </w:r>
      <w:r w:rsidR="004812A6">
        <w:t>, and similar assessment practices</w:t>
      </w:r>
      <w:r>
        <w:t>) bu</w:t>
      </w:r>
      <w:r w:rsidR="00155680">
        <w:t xml:space="preserve">t instructors may choose to vary the </w:t>
      </w:r>
      <w:r w:rsidR="00272367">
        <w:t xml:space="preserve">content based on their </w:t>
      </w:r>
      <w:r w:rsidR="004812A6">
        <w:t>own area of research</w:t>
      </w:r>
      <w:r w:rsidR="00272367">
        <w:t>.</w:t>
      </w:r>
    </w:p>
    <w:p w14:paraId="709B220E" w14:textId="77777777" w:rsidR="00272367" w:rsidRDefault="00272367" w:rsidP="00272367">
      <w:pPr>
        <w:pStyle w:val="ListParagraph"/>
      </w:pPr>
    </w:p>
    <w:p w14:paraId="0A766BCD" w14:textId="6023FDA2" w:rsidR="00272367" w:rsidRDefault="00272367" w:rsidP="00543994">
      <w:pPr>
        <w:pStyle w:val="ListParagraph"/>
        <w:numPr>
          <w:ilvl w:val="0"/>
          <w:numId w:val="11"/>
        </w:numPr>
      </w:pPr>
      <w:r>
        <w:t>Should the RI designation need to be removed from a section in the future (</w:t>
      </w:r>
      <w:r w:rsidR="004812A6">
        <w:t xml:space="preserve">e.g. </w:t>
      </w:r>
      <w:r w:rsidR="00760280">
        <w:t xml:space="preserve">due to </w:t>
      </w:r>
      <w:r w:rsidR="00213F9D">
        <w:t xml:space="preserve">instructor change </w:t>
      </w:r>
      <w:r w:rsidR="00760280">
        <w:t>or change in the curriculum</w:t>
      </w:r>
      <w:r>
        <w:t xml:space="preserve">), </w:t>
      </w:r>
      <w:r w:rsidR="00760280">
        <w:t>the department</w:t>
      </w:r>
      <w:r>
        <w:t xml:space="preserve"> will contact the Office of Undergraduate Research immediately. </w:t>
      </w:r>
    </w:p>
    <w:p w14:paraId="7C123C8F" w14:textId="77777777" w:rsidR="00272367" w:rsidRDefault="00272367" w:rsidP="00272367">
      <w:pPr>
        <w:pStyle w:val="ListParagraph"/>
      </w:pPr>
    </w:p>
    <w:p w14:paraId="370461CF" w14:textId="77777777" w:rsidR="00272367" w:rsidRDefault="00272367" w:rsidP="00272367"/>
    <w:p w14:paraId="3E292328" w14:textId="77777777" w:rsidR="00272367" w:rsidRDefault="00272367" w:rsidP="00272367">
      <w:r>
        <w:t>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    Date: __________________________</w:t>
      </w:r>
    </w:p>
    <w:p w14:paraId="4B369105" w14:textId="77777777" w:rsidR="00272367" w:rsidRDefault="00272367" w:rsidP="00272367">
      <w:r>
        <w:t xml:space="preserve">&lt;Title&gt; </w:t>
      </w:r>
    </w:p>
    <w:p w14:paraId="07663E58" w14:textId="77777777" w:rsidR="00272367" w:rsidRDefault="00272367" w:rsidP="00272367">
      <w:r>
        <w:t>&lt;Department&gt;</w:t>
      </w:r>
    </w:p>
    <w:p w14:paraId="78725B0E" w14:textId="6F388255" w:rsidR="00272367" w:rsidRDefault="00272367" w:rsidP="00272367">
      <w:r>
        <w:t>&lt;College&gt;</w:t>
      </w:r>
    </w:p>
    <w:p w14:paraId="1CF1CF78" w14:textId="77777777" w:rsidR="00E842B0" w:rsidRDefault="00E842B0" w:rsidP="00272367">
      <w:bookmarkStart w:id="0" w:name="_GoBack"/>
      <w:bookmarkEnd w:id="0"/>
    </w:p>
    <w:sectPr w:rsidR="00E842B0" w:rsidSect="00C8765D">
      <w:footerReference w:type="even" r:id="rId7"/>
      <w:footerReference w:type="default" r:id="rId8"/>
      <w:headerReference w:type="first" r:id="rId9"/>
      <w:pgSz w:w="12240" w:h="15840" w:code="1"/>
      <w:pgMar w:top="1440" w:right="1800" w:bottom="1440" w:left="1800" w:header="960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02DD" w14:textId="77777777" w:rsidR="00543994" w:rsidRDefault="00543994">
      <w:r>
        <w:separator/>
      </w:r>
    </w:p>
    <w:p w14:paraId="40EDAAC8" w14:textId="77777777" w:rsidR="00543994" w:rsidRDefault="00543994"/>
  </w:endnote>
  <w:endnote w:type="continuationSeparator" w:id="0">
    <w:p w14:paraId="1BE27EB7" w14:textId="77777777" w:rsidR="00543994" w:rsidRDefault="00543994">
      <w:r>
        <w:continuationSeparator/>
      </w:r>
    </w:p>
    <w:p w14:paraId="5B24026D" w14:textId="77777777" w:rsidR="00543994" w:rsidRDefault="00543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A29B0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3BE2E71" w14:textId="77777777" w:rsidR="005673B8" w:rsidRDefault="005673B8">
    <w:pPr>
      <w:pStyle w:val="Footer"/>
    </w:pPr>
  </w:p>
  <w:p w14:paraId="02084EF1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1C7DF" w14:textId="77777777" w:rsidR="00C8765D" w:rsidRDefault="00C8765D" w:rsidP="00C876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9BDEA" w14:textId="77777777" w:rsidR="00543994" w:rsidRDefault="00543994">
      <w:r>
        <w:separator/>
      </w:r>
    </w:p>
    <w:p w14:paraId="42978576" w14:textId="77777777" w:rsidR="00543994" w:rsidRDefault="00543994"/>
  </w:footnote>
  <w:footnote w:type="continuationSeparator" w:id="0">
    <w:p w14:paraId="5E166C3E" w14:textId="77777777" w:rsidR="00543994" w:rsidRDefault="00543994">
      <w:r>
        <w:continuationSeparator/>
      </w:r>
    </w:p>
    <w:p w14:paraId="1D437FE9" w14:textId="77777777" w:rsidR="00543994" w:rsidRDefault="005439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AEFA" w14:textId="2BD015F5" w:rsidR="0042621C" w:rsidRDefault="00426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A29F3"/>
    <w:multiLevelType w:val="hybridMultilevel"/>
    <w:tmpl w:val="2D3C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5CA6"/>
    <w:multiLevelType w:val="hybridMultilevel"/>
    <w:tmpl w:val="2D3C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94"/>
    <w:rsid w:val="00020E86"/>
    <w:rsid w:val="00075BA2"/>
    <w:rsid w:val="000D4049"/>
    <w:rsid w:val="000F258B"/>
    <w:rsid w:val="000F3B5A"/>
    <w:rsid w:val="001011C8"/>
    <w:rsid w:val="00114C1E"/>
    <w:rsid w:val="00124376"/>
    <w:rsid w:val="00155680"/>
    <w:rsid w:val="001772FF"/>
    <w:rsid w:val="001D09F2"/>
    <w:rsid w:val="001D6541"/>
    <w:rsid w:val="00213F9D"/>
    <w:rsid w:val="00245746"/>
    <w:rsid w:val="00261283"/>
    <w:rsid w:val="00272367"/>
    <w:rsid w:val="002A6C47"/>
    <w:rsid w:val="002C4BD7"/>
    <w:rsid w:val="00320C23"/>
    <w:rsid w:val="00337192"/>
    <w:rsid w:val="00354FAD"/>
    <w:rsid w:val="0042621C"/>
    <w:rsid w:val="00431C47"/>
    <w:rsid w:val="004812A6"/>
    <w:rsid w:val="00491AC4"/>
    <w:rsid w:val="004B01D8"/>
    <w:rsid w:val="00543994"/>
    <w:rsid w:val="00556689"/>
    <w:rsid w:val="005673B8"/>
    <w:rsid w:val="005808A0"/>
    <w:rsid w:val="0059699D"/>
    <w:rsid w:val="005E3FDD"/>
    <w:rsid w:val="00647A4C"/>
    <w:rsid w:val="006578FD"/>
    <w:rsid w:val="006700B8"/>
    <w:rsid w:val="00674BAA"/>
    <w:rsid w:val="006941F7"/>
    <w:rsid w:val="00733156"/>
    <w:rsid w:val="00754980"/>
    <w:rsid w:val="00760280"/>
    <w:rsid w:val="00776EC9"/>
    <w:rsid w:val="007A1081"/>
    <w:rsid w:val="007B07E9"/>
    <w:rsid w:val="007F776A"/>
    <w:rsid w:val="00853521"/>
    <w:rsid w:val="008869B4"/>
    <w:rsid w:val="008C43F3"/>
    <w:rsid w:val="00922A23"/>
    <w:rsid w:val="00991DFF"/>
    <w:rsid w:val="00A5444A"/>
    <w:rsid w:val="00A814DB"/>
    <w:rsid w:val="00AA183A"/>
    <w:rsid w:val="00AC2B60"/>
    <w:rsid w:val="00AF3F83"/>
    <w:rsid w:val="00B816AD"/>
    <w:rsid w:val="00BB0495"/>
    <w:rsid w:val="00BD16EA"/>
    <w:rsid w:val="00C0281C"/>
    <w:rsid w:val="00C51070"/>
    <w:rsid w:val="00C551B4"/>
    <w:rsid w:val="00C570EA"/>
    <w:rsid w:val="00C86C52"/>
    <w:rsid w:val="00C8765D"/>
    <w:rsid w:val="00D7023D"/>
    <w:rsid w:val="00D771EB"/>
    <w:rsid w:val="00D86A55"/>
    <w:rsid w:val="00DE1694"/>
    <w:rsid w:val="00DF1E78"/>
    <w:rsid w:val="00E77F68"/>
    <w:rsid w:val="00E842B0"/>
    <w:rsid w:val="00F358EA"/>
    <w:rsid w:val="00F37651"/>
    <w:rsid w:val="00F96B8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ECAE92A"/>
  <w15:docId w15:val="{0F1C5C70-CE31-4CA1-AF63-D1FC66C5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979387\AppData\Roaming\Microsoft\Templates\Memo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6D6F01EAD840EB93E183626B9B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407E-F33B-459B-9A9A-217BC9F93F4C}"/>
      </w:docPartPr>
      <w:docPartBody>
        <w:p w:rsidR="00F47A87" w:rsidRDefault="00F47A87">
          <w:pPr>
            <w:pStyle w:val="F26D6F01EAD840EB93E183626B9B8ED6"/>
          </w:pPr>
          <w:r w:rsidRPr="005673B8">
            <w:t>to</w:t>
          </w:r>
        </w:p>
      </w:docPartBody>
    </w:docPart>
    <w:docPart>
      <w:docPartPr>
        <w:name w:val="CBCEEB16626F46B1B47ECF37204C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4F46F-4794-430D-99AA-099CA332AC36}"/>
      </w:docPartPr>
      <w:docPartBody>
        <w:p w:rsidR="00F47A87" w:rsidRDefault="00F47A87">
          <w:pPr>
            <w:pStyle w:val="CBCEEB16626F46B1B47ECF37204C671D"/>
          </w:pPr>
          <w:r w:rsidRPr="005673B8">
            <w:t>from</w:t>
          </w:r>
        </w:p>
      </w:docPartBody>
    </w:docPart>
    <w:docPart>
      <w:docPartPr>
        <w:name w:val="E84E2A19178B4372B0A400032E09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4F3F6-0613-4B6F-A5C8-A51AF3DEA638}"/>
      </w:docPartPr>
      <w:docPartBody>
        <w:p w:rsidR="00F47A87" w:rsidRDefault="00F47A87">
          <w:pPr>
            <w:pStyle w:val="E84E2A19178B4372B0A400032E096E55"/>
          </w:pPr>
          <w:r w:rsidRPr="005673B8">
            <w:t>subject</w:t>
          </w:r>
        </w:p>
      </w:docPartBody>
    </w:docPart>
    <w:docPart>
      <w:docPartPr>
        <w:name w:val="871FD47E72A7481BA766C46996DA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A51F-E3EC-4577-A616-BC080E918FF9}"/>
      </w:docPartPr>
      <w:docPartBody>
        <w:p w:rsidR="00F47A87" w:rsidRDefault="00F47A87">
          <w:pPr>
            <w:pStyle w:val="871FD47E72A7481BA766C46996DAC8A2"/>
          </w:pPr>
          <w:r w:rsidRPr="005673B8">
            <w:t>date</w:t>
          </w:r>
        </w:p>
      </w:docPartBody>
    </w:docPart>
    <w:docPart>
      <w:docPartPr>
        <w:name w:val="B912A3B8B09F4B5389C902F2ABBC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665F-358B-4197-A3B8-FBCF64054992}"/>
      </w:docPartPr>
      <w:docPartBody>
        <w:p w:rsidR="00F47A87" w:rsidRDefault="00F47A87">
          <w:pPr>
            <w:pStyle w:val="B912A3B8B09F4B5389C902F2ABBC9EE7"/>
          </w:pPr>
          <w: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87"/>
    <w:rsid w:val="00F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C6E17DACD48379AB99C9300F2FA9D">
    <w:name w:val="C32C6E17DACD48379AB99C9300F2FA9D"/>
  </w:style>
  <w:style w:type="paragraph" w:customStyle="1" w:styleId="F26D6F01EAD840EB93E183626B9B8ED6">
    <w:name w:val="F26D6F01EAD840EB93E183626B9B8ED6"/>
  </w:style>
  <w:style w:type="paragraph" w:customStyle="1" w:styleId="4066F65562DE4678BA6B1443FF95C5A0">
    <w:name w:val="4066F65562DE4678BA6B1443FF95C5A0"/>
  </w:style>
  <w:style w:type="paragraph" w:customStyle="1" w:styleId="CBCEEB16626F46B1B47ECF37204C671D">
    <w:name w:val="CBCEEB16626F46B1B47ECF37204C671D"/>
  </w:style>
  <w:style w:type="paragraph" w:customStyle="1" w:styleId="2A26ACA1C6BC4A2A938F25480D1CE0EA">
    <w:name w:val="2A26ACA1C6BC4A2A938F25480D1CE0EA"/>
  </w:style>
  <w:style w:type="paragraph" w:customStyle="1" w:styleId="E84E2A19178B4372B0A400032E096E55">
    <w:name w:val="E84E2A19178B4372B0A400032E096E55"/>
  </w:style>
  <w:style w:type="paragraph" w:customStyle="1" w:styleId="9D07C63C97E14E67ABD12B67EBAC7A44">
    <w:name w:val="9D07C63C97E14E67ABD12B67EBAC7A44"/>
  </w:style>
  <w:style w:type="paragraph" w:customStyle="1" w:styleId="871FD47E72A7481BA766C46996DAC8A2">
    <w:name w:val="871FD47E72A7481BA766C46996DAC8A2"/>
  </w:style>
  <w:style w:type="paragraph" w:customStyle="1" w:styleId="B912A3B8B09F4B5389C902F2ABBC9EE7">
    <w:name w:val="B912A3B8B09F4B5389C902F2ABBC9EE7"/>
  </w:style>
  <w:style w:type="paragraph" w:customStyle="1" w:styleId="BF9F1F635E674119AF13C94323243035">
    <w:name w:val="BF9F1F635E674119AF13C94323243035"/>
  </w:style>
  <w:style w:type="paragraph" w:customStyle="1" w:styleId="FE96A7AD50DA4496AA661D30962C54C5">
    <w:name w:val="FE96A7AD50DA4496AA661D30962C54C5"/>
  </w:style>
  <w:style w:type="paragraph" w:customStyle="1" w:styleId="3B171CAA4DD342F598762D6F9DAF33F2">
    <w:name w:val="3B171CAA4DD342F598762D6F9DAF3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</TotalTime>
  <Pages>1</Pages>
  <Words>209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Kuperman</dc:creator>
  <cp:lastModifiedBy>Aubrey Kuperman</cp:lastModifiedBy>
  <cp:revision>3</cp:revision>
  <cp:lastPrinted>2020-01-09T14:29:00Z</cp:lastPrinted>
  <dcterms:created xsi:type="dcterms:W3CDTF">2020-01-09T22:03:00Z</dcterms:created>
  <dcterms:modified xsi:type="dcterms:W3CDTF">2020-01-10T18:10:00Z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